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FF" w:rsidRDefault="007B68EF" w:rsidP="001D4931">
      <w:pPr>
        <w:tabs>
          <w:tab w:val="left" w:pos="2904"/>
        </w:tabs>
        <w:ind w:left="-153"/>
        <w:jc w:val="center"/>
        <w:rPr>
          <w:b/>
          <w:sz w:val="28"/>
          <w:szCs w:val="28"/>
        </w:rPr>
      </w:pPr>
      <w:r>
        <w:rPr>
          <w:rFonts w:ascii="Times New Roman" w:hAnsi="Times New Roman"/>
          <w:noProof/>
          <w:sz w:val="28"/>
        </w:rPr>
        <w:drawing>
          <wp:inline distT="0" distB="0" distL="0" distR="0">
            <wp:extent cx="6073775" cy="8858250"/>
            <wp:effectExtent l="19050" t="0" r="3175" b="0"/>
            <wp:docPr id="1" name="Рисунок 1" descr="C:\Users\Elena\Desktop\07-08-2018_06-12-23\CCI06082018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07-08-2018_06-12-23\CCI06082018_0000.jpg"/>
                    <pic:cNvPicPr>
                      <a:picLocks noChangeAspect="1" noChangeArrowheads="1"/>
                    </pic:cNvPicPr>
                  </pic:nvPicPr>
                  <pic:blipFill>
                    <a:blip r:embed="rId5" cstate="print"/>
                    <a:srcRect l="2148"/>
                    <a:stretch>
                      <a:fillRect/>
                    </a:stretch>
                  </pic:blipFill>
                  <pic:spPr bwMode="auto">
                    <a:xfrm>
                      <a:off x="0" y="0"/>
                      <a:ext cx="6073775" cy="8858250"/>
                    </a:xfrm>
                    <a:prstGeom prst="rect">
                      <a:avLst/>
                    </a:prstGeom>
                    <a:noFill/>
                    <a:ln w="9525">
                      <a:noFill/>
                      <a:miter lim="800000"/>
                      <a:headEnd/>
                      <a:tailEnd/>
                    </a:ln>
                  </pic:spPr>
                </pic:pic>
              </a:graphicData>
            </a:graphic>
          </wp:inline>
        </w:drawing>
      </w:r>
    </w:p>
    <w:p w:rsidR="007B68EF" w:rsidRDefault="007B68EF" w:rsidP="001D4931">
      <w:pPr>
        <w:tabs>
          <w:tab w:val="left" w:pos="2904"/>
        </w:tabs>
        <w:ind w:left="-153"/>
        <w:jc w:val="center"/>
        <w:rPr>
          <w:b/>
          <w:sz w:val="28"/>
          <w:szCs w:val="28"/>
        </w:rPr>
      </w:pPr>
    </w:p>
    <w:p w:rsidR="001D4931" w:rsidRPr="009400F1" w:rsidRDefault="001D4931" w:rsidP="009400F1">
      <w:pPr>
        <w:pStyle w:val="a4"/>
        <w:numPr>
          <w:ilvl w:val="0"/>
          <w:numId w:val="4"/>
        </w:numPr>
        <w:tabs>
          <w:tab w:val="left" w:pos="2904"/>
        </w:tabs>
        <w:jc w:val="center"/>
        <w:rPr>
          <w:sz w:val="28"/>
          <w:szCs w:val="28"/>
        </w:rPr>
      </w:pPr>
      <w:r w:rsidRPr="009400F1">
        <w:rPr>
          <w:b/>
          <w:sz w:val="28"/>
          <w:szCs w:val="28"/>
        </w:rPr>
        <w:lastRenderedPageBreak/>
        <w:t>Общие положения</w:t>
      </w:r>
    </w:p>
    <w:p w:rsidR="001D4931" w:rsidRDefault="001D4931" w:rsidP="001D4931">
      <w:pPr>
        <w:spacing w:after="0" w:line="240" w:lineRule="auto"/>
        <w:ind w:firstLine="567"/>
        <w:jc w:val="center"/>
        <w:rPr>
          <w:rFonts w:ascii="Times New Roman" w:hAnsi="Times New Roman"/>
          <w:sz w:val="28"/>
          <w:szCs w:val="28"/>
        </w:rPr>
      </w:pP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1.1. Муниципальное бюджетное дошкольное образовательное учреждение «Детский сад  «</w:t>
      </w:r>
      <w:proofErr w:type="spellStart"/>
      <w:r w:rsidR="00D413D6">
        <w:rPr>
          <w:rFonts w:ascii="Times New Roman" w:hAnsi="Times New Roman"/>
          <w:sz w:val="28"/>
          <w:szCs w:val="28"/>
        </w:rPr>
        <w:t>Рябинушка</w:t>
      </w:r>
      <w:proofErr w:type="spellEnd"/>
      <w:r>
        <w:rPr>
          <w:rFonts w:ascii="Times New Roman" w:hAnsi="Times New Roman"/>
          <w:sz w:val="28"/>
          <w:szCs w:val="28"/>
        </w:rPr>
        <w:t xml:space="preserve">» п. </w:t>
      </w:r>
      <w:r w:rsidR="00D413D6">
        <w:rPr>
          <w:rFonts w:ascii="Times New Roman" w:hAnsi="Times New Roman"/>
          <w:sz w:val="28"/>
          <w:szCs w:val="28"/>
        </w:rPr>
        <w:t xml:space="preserve">Красный </w:t>
      </w:r>
      <w:proofErr w:type="spellStart"/>
      <w:r w:rsidR="00D413D6">
        <w:rPr>
          <w:rFonts w:ascii="Times New Roman" w:hAnsi="Times New Roman"/>
          <w:sz w:val="28"/>
          <w:szCs w:val="28"/>
        </w:rPr>
        <w:t>Остров</w:t>
      </w:r>
      <w:bookmarkStart w:id="0" w:name="_GoBack"/>
      <w:bookmarkEnd w:id="0"/>
      <w:r>
        <w:rPr>
          <w:rFonts w:ascii="Times New Roman" w:hAnsi="Times New Roman"/>
          <w:sz w:val="28"/>
          <w:szCs w:val="28"/>
        </w:rPr>
        <w:t>Чернянского</w:t>
      </w:r>
      <w:proofErr w:type="spellEnd"/>
      <w:r>
        <w:rPr>
          <w:rFonts w:ascii="Times New Roman" w:hAnsi="Times New Roman"/>
          <w:sz w:val="28"/>
          <w:szCs w:val="28"/>
        </w:rPr>
        <w:t xml:space="preserve"> района Белгородской области» (далее – Учреждение) создано на основании постановления главы админис</w:t>
      </w:r>
      <w:r w:rsidR="00D413D6">
        <w:rPr>
          <w:rFonts w:ascii="Times New Roman" w:hAnsi="Times New Roman"/>
          <w:sz w:val="28"/>
          <w:szCs w:val="28"/>
        </w:rPr>
        <w:t>трации  Чернянского района от 15июля 2008</w:t>
      </w:r>
      <w:r>
        <w:rPr>
          <w:rFonts w:ascii="Times New Roman" w:hAnsi="Times New Roman"/>
          <w:sz w:val="28"/>
          <w:szCs w:val="28"/>
        </w:rPr>
        <w:t xml:space="preserve"> года № 2. </w:t>
      </w:r>
    </w:p>
    <w:p w:rsidR="001D4931" w:rsidRDefault="001D4931" w:rsidP="001D4931">
      <w:pPr>
        <w:spacing w:after="0" w:line="240" w:lineRule="auto"/>
        <w:jc w:val="both"/>
        <w:rPr>
          <w:rFonts w:ascii="Times New Roman" w:hAnsi="Times New Roman"/>
          <w:sz w:val="28"/>
          <w:szCs w:val="28"/>
        </w:rPr>
      </w:pPr>
      <w:r>
        <w:rPr>
          <w:rFonts w:ascii="Times New Roman" w:hAnsi="Times New Roman"/>
          <w:sz w:val="28"/>
          <w:szCs w:val="28"/>
        </w:rPr>
        <w:t xml:space="preserve">         1.2. Полное официальное наименование Учреждения: муниципальное бюджетное дошкольное образовательное учреждение «Детский сад «</w:t>
      </w:r>
      <w:proofErr w:type="spellStart"/>
      <w:r w:rsidR="00D413D6">
        <w:rPr>
          <w:rFonts w:ascii="Times New Roman" w:hAnsi="Times New Roman"/>
          <w:sz w:val="28"/>
          <w:szCs w:val="28"/>
        </w:rPr>
        <w:t>Рябинушка</w:t>
      </w:r>
      <w:proofErr w:type="spellEnd"/>
      <w:r w:rsidR="00D413D6">
        <w:rPr>
          <w:rFonts w:ascii="Times New Roman" w:hAnsi="Times New Roman"/>
          <w:sz w:val="28"/>
          <w:szCs w:val="28"/>
        </w:rPr>
        <w:t xml:space="preserve">» п. Красный Остров </w:t>
      </w:r>
      <w:r>
        <w:rPr>
          <w:rFonts w:ascii="Times New Roman" w:hAnsi="Times New Roman"/>
          <w:sz w:val="28"/>
          <w:szCs w:val="28"/>
        </w:rPr>
        <w:t>Чернянского района Белгородской области».</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Сокращённое наименование:  МБДОУ  «</w:t>
      </w:r>
      <w:proofErr w:type="spellStart"/>
      <w:r w:rsidR="00D413D6">
        <w:rPr>
          <w:rFonts w:ascii="Times New Roman" w:hAnsi="Times New Roman"/>
          <w:sz w:val="28"/>
          <w:szCs w:val="28"/>
        </w:rPr>
        <w:t>Рябинушка</w:t>
      </w:r>
      <w:proofErr w:type="spellEnd"/>
      <w:r>
        <w:rPr>
          <w:rFonts w:ascii="Times New Roman" w:hAnsi="Times New Roman"/>
          <w:sz w:val="28"/>
          <w:szCs w:val="28"/>
        </w:rPr>
        <w:t>» п.</w:t>
      </w:r>
      <w:r w:rsidR="00D413D6">
        <w:rPr>
          <w:rFonts w:ascii="Times New Roman" w:hAnsi="Times New Roman"/>
          <w:sz w:val="28"/>
          <w:szCs w:val="28"/>
        </w:rPr>
        <w:t xml:space="preserve"> Красный Остров</w:t>
      </w:r>
      <w:r>
        <w:rPr>
          <w:rFonts w:ascii="Times New Roman" w:hAnsi="Times New Roman"/>
          <w:sz w:val="28"/>
          <w:szCs w:val="28"/>
        </w:rPr>
        <w:t xml:space="preserve">. </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1.3. Учреждение является некоммерческой организацией и не имеет извлечения прибыли в качестве основной цели своей деятельности.</w:t>
      </w:r>
    </w:p>
    <w:p w:rsidR="001D4931" w:rsidRDefault="001D4931" w:rsidP="001D4931">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Организационно-правовая форма Учреждения: </w:t>
      </w:r>
      <w:r>
        <w:rPr>
          <w:rFonts w:ascii="Times New Roman" w:hAnsi="Times New Roman" w:cs="Times New Roman"/>
          <w:spacing w:val="-2"/>
          <w:sz w:val="28"/>
          <w:szCs w:val="28"/>
        </w:rPr>
        <w:t>муниципальное учреждение.</w:t>
      </w:r>
      <w:r>
        <w:rPr>
          <w:rFonts w:ascii="Times New Roman" w:hAnsi="Times New Roman" w:cs="Times New Roman"/>
          <w:sz w:val="28"/>
          <w:szCs w:val="28"/>
        </w:rPr>
        <w:t xml:space="preserve">  Тип  -  </w:t>
      </w:r>
      <w:proofErr w:type="gramStart"/>
      <w:r>
        <w:rPr>
          <w:rFonts w:ascii="Times New Roman" w:hAnsi="Times New Roman" w:cs="Times New Roman"/>
          <w:sz w:val="28"/>
          <w:szCs w:val="28"/>
        </w:rPr>
        <w:t>бюджетное</w:t>
      </w:r>
      <w:proofErr w:type="gramEnd"/>
      <w:r>
        <w:rPr>
          <w:rFonts w:ascii="Times New Roman" w:hAnsi="Times New Roman" w:cs="Times New Roman"/>
          <w:sz w:val="28"/>
          <w:szCs w:val="28"/>
        </w:rPr>
        <w:t xml:space="preserve">. </w:t>
      </w:r>
    </w:p>
    <w:p w:rsidR="001D4931" w:rsidRDefault="001D4931" w:rsidP="001D49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 Учреждения в качестве образовательной организации: </w:t>
      </w:r>
      <w:proofErr w:type="gramStart"/>
      <w:r>
        <w:rPr>
          <w:rFonts w:ascii="Times New Roman" w:hAnsi="Times New Roman" w:cs="Times New Roman"/>
          <w:sz w:val="28"/>
          <w:szCs w:val="28"/>
        </w:rPr>
        <w:t>дошкольное</w:t>
      </w:r>
      <w:proofErr w:type="gramEnd"/>
      <w:r>
        <w:rPr>
          <w:rFonts w:ascii="Times New Roman" w:hAnsi="Times New Roman" w:cs="Times New Roman"/>
          <w:sz w:val="28"/>
          <w:szCs w:val="28"/>
        </w:rPr>
        <w:t>.</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1.5. Местонахождение Учреждения (юридический и фактический адрес): 309571, Белгородс</w:t>
      </w:r>
      <w:r w:rsidR="008B0EBE">
        <w:rPr>
          <w:rFonts w:ascii="Times New Roman" w:hAnsi="Times New Roman"/>
          <w:sz w:val="28"/>
          <w:szCs w:val="28"/>
        </w:rPr>
        <w:t xml:space="preserve">кая область, </w:t>
      </w:r>
      <w:proofErr w:type="spellStart"/>
      <w:r w:rsidR="008B0EBE">
        <w:rPr>
          <w:rFonts w:ascii="Times New Roman" w:hAnsi="Times New Roman"/>
          <w:sz w:val="28"/>
          <w:szCs w:val="28"/>
        </w:rPr>
        <w:t>Чернянский</w:t>
      </w:r>
      <w:proofErr w:type="spellEnd"/>
      <w:r w:rsidR="008B0EBE">
        <w:rPr>
          <w:rFonts w:ascii="Times New Roman" w:hAnsi="Times New Roman"/>
          <w:sz w:val="28"/>
          <w:szCs w:val="28"/>
        </w:rPr>
        <w:t xml:space="preserve"> район, п.</w:t>
      </w:r>
      <w:r w:rsidR="00D413D6">
        <w:rPr>
          <w:rFonts w:ascii="Times New Roman" w:hAnsi="Times New Roman"/>
          <w:sz w:val="28"/>
          <w:szCs w:val="28"/>
        </w:rPr>
        <w:t xml:space="preserve"> Красный Остров</w:t>
      </w:r>
      <w:r>
        <w:rPr>
          <w:rFonts w:ascii="Times New Roman" w:hAnsi="Times New Roman"/>
          <w:sz w:val="28"/>
          <w:szCs w:val="28"/>
        </w:rPr>
        <w:t>, ул</w:t>
      </w:r>
      <w:proofErr w:type="gramStart"/>
      <w:r w:rsidR="008B0EBE">
        <w:rPr>
          <w:rFonts w:ascii="Times New Roman" w:hAnsi="Times New Roman"/>
          <w:sz w:val="28"/>
          <w:szCs w:val="28"/>
        </w:rPr>
        <w:t>.</w:t>
      </w:r>
      <w:r w:rsidR="00D413D6">
        <w:rPr>
          <w:rFonts w:ascii="Times New Roman" w:hAnsi="Times New Roman"/>
          <w:sz w:val="28"/>
          <w:szCs w:val="28"/>
        </w:rPr>
        <w:t>С</w:t>
      </w:r>
      <w:proofErr w:type="gramEnd"/>
      <w:r w:rsidR="00D413D6">
        <w:rPr>
          <w:rFonts w:ascii="Times New Roman" w:hAnsi="Times New Roman"/>
          <w:sz w:val="28"/>
          <w:szCs w:val="28"/>
        </w:rPr>
        <w:t>адовая, дом 13</w:t>
      </w:r>
      <w:r>
        <w:rPr>
          <w:rFonts w:ascii="Times New Roman" w:hAnsi="Times New Roman"/>
          <w:sz w:val="28"/>
          <w:szCs w:val="28"/>
        </w:rPr>
        <w:t>.</w:t>
      </w:r>
    </w:p>
    <w:p w:rsidR="001D4931" w:rsidRDefault="001D4931" w:rsidP="001D493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1.6. Учредителем образовательного Учреждения и собственником его имущества является муниципальное образование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(далее – Учредитель). Функции и полномочия учредителя выполняет администрация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Функции и полномочия собственника имущества осуществляет управление имущественных и земельных отношений администрации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w:t>
      </w:r>
    </w:p>
    <w:p w:rsidR="001D4931" w:rsidRDefault="001D4931" w:rsidP="001D49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Учредителя образовательного Учреждения </w:t>
      </w:r>
      <w:r>
        <w:rPr>
          <w:rFonts w:ascii="Times New Roman" w:hAnsi="Times New Roman"/>
          <w:sz w:val="28"/>
          <w:szCs w:val="28"/>
        </w:rPr>
        <w:t>(юридический и фактический адрес): 309560</w:t>
      </w:r>
      <w:r w:rsidR="009B796E">
        <w:rPr>
          <w:rFonts w:ascii="Times New Roman" w:hAnsi="Times New Roman"/>
          <w:sz w:val="28"/>
          <w:szCs w:val="28"/>
        </w:rPr>
        <w:t xml:space="preserve">, </w:t>
      </w:r>
      <w:r w:rsidR="00BC4109">
        <w:rPr>
          <w:rFonts w:ascii="Times New Roman" w:hAnsi="Times New Roman"/>
          <w:sz w:val="28"/>
          <w:szCs w:val="28"/>
        </w:rPr>
        <w:t xml:space="preserve">Белгородская область, </w:t>
      </w:r>
      <w:r w:rsidR="00D413D6">
        <w:rPr>
          <w:rFonts w:ascii="Times New Roman" w:hAnsi="Times New Roman"/>
          <w:sz w:val="28"/>
          <w:szCs w:val="28"/>
        </w:rPr>
        <w:t>п. Чернянка, пл. Октябрьская, 1</w:t>
      </w:r>
      <w:r>
        <w:rPr>
          <w:rFonts w:ascii="Times New Roman" w:hAnsi="Times New Roman"/>
          <w:sz w:val="28"/>
          <w:szCs w:val="28"/>
        </w:rPr>
        <w:t>.</w:t>
      </w:r>
    </w:p>
    <w:p w:rsidR="001D4931" w:rsidRDefault="001D4931" w:rsidP="001D4931">
      <w:pPr>
        <w:pStyle w:val="a4"/>
        <w:tabs>
          <w:tab w:val="left" w:pos="1134"/>
        </w:tabs>
        <w:autoSpaceDE w:val="0"/>
        <w:autoSpaceDN w:val="0"/>
        <w:adjustRightInd w:val="0"/>
        <w:ind w:left="0"/>
        <w:jc w:val="both"/>
        <w:rPr>
          <w:sz w:val="28"/>
          <w:szCs w:val="28"/>
        </w:rPr>
      </w:pPr>
      <w:r>
        <w:rPr>
          <w:sz w:val="28"/>
          <w:szCs w:val="28"/>
        </w:rPr>
        <w:t>1.7. Учреждение в своей деятельности руководствуется международными правовыми актами в области защиты прав ребенка, Конституцией Российской Федерации, Федеральным законом Российской Федерации от 29.12.2012 г. №273-ФЗ «Об образовании в Российской Федерации» (далее – Закон об образовании), федеральными законами,указами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Белгородской области,приказами Учредителя, настоящим Уставом и локальными актами Учреждения.</w:t>
      </w:r>
    </w:p>
    <w:p w:rsidR="001D4931" w:rsidRDefault="001D4931" w:rsidP="001D4931">
      <w:pPr>
        <w:spacing w:after="0" w:line="240" w:lineRule="auto"/>
        <w:ind w:firstLine="567"/>
        <w:jc w:val="both"/>
        <w:rPr>
          <w:rFonts w:ascii="Times New Roman" w:hAnsi="Times New Roman"/>
        </w:rPr>
      </w:pPr>
      <w:r>
        <w:rPr>
          <w:rFonts w:ascii="Times New Roman" w:hAnsi="Times New Roman"/>
          <w:sz w:val="28"/>
          <w:szCs w:val="28"/>
        </w:rPr>
        <w:lastRenderedPageBreak/>
        <w:t xml:space="preserve">1.8. Учреждение является самостоятельным юридическим лицом с момента его государственной регистрации в установленном законом порядке,  имеет  право  открывать счета в органах казначейства, заключать договоры, приобретать от своего имени имущественные и личные неимущественные права, быть истцом и ответчиком в суде. </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Учреждение имеет печать установленного образца, штамп,  вывеску и другие реквизиты.</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1.9. Права юридического лица в части ведения уставной финансово-хозяйственной деятельности возникают у Учреждения с момента его государственной регистрации.</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 xml:space="preserve">1.10. Право на ведение образовательной деятельности и получение льгот, установленных законодательством Российской Федерации, возникают y  Учреждения  с момента выдачи ему лицензии. </w:t>
      </w:r>
    </w:p>
    <w:p w:rsidR="001D4931" w:rsidRDefault="001D4931" w:rsidP="001D493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Учреждение подотчетно администрации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w:t>
      </w:r>
    </w:p>
    <w:p w:rsidR="001D4931" w:rsidRDefault="001D4931" w:rsidP="001D493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1.12. Учреждение самостоятельно в осуществлении образовательного процесса, подборе и расстановке кадров, финансовой и хозяйственной деятельности в пределах, установленных законодательством Российской Федерации и настоящим Уставом.</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1D4931" w:rsidRDefault="001D4931" w:rsidP="001D493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1.14. Учреждения вправе создавать филиалы и представительства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и представительства. На момент государственной регистрации настоящего Устава Учреждение не имеет филиалов, представительств и  структурных  подразделений.</w:t>
      </w:r>
    </w:p>
    <w:p w:rsidR="001D4931" w:rsidRDefault="001D4931" w:rsidP="001D493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 Учреждение обеспечивает открытость и доступность информации о своей деятельности через ее размещение на официальном сайте Учреждения в сети «Интернет». Порядок размещения  на официальном сайте Учреждения в сети «Интернет» и обновление информации об Учреждении, в том числе ее содержание и форма, ее предоставление, устанавливается Правительством Российской Федерации.</w:t>
      </w:r>
    </w:p>
    <w:p w:rsidR="001D4931" w:rsidRDefault="001D4931" w:rsidP="001D493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1.16.</w:t>
      </w:r>
      <w:r>
        <w:rPr>
          <w:rFonts w:ascii="Times New Roman" w:hAnsi="Times New Roman"/>
          <w:sz w:val="28"/>
          <w:szCs w:val="28"/>
        </w:rPr>
        <w:t xml:space="preserve"> Образовательная деятельность в Учреждении ведется на русском языке.</w:t>
      </w:r>
    </w:p>
    <w:p w:rsidR="001D4931" w:rsidRDefault="001D4931" w:rsidP="001D4931">
      <w:pPr>
        <w:spacing w:after="0" w:line="240" w:lineRule="auto"/>
        <w:jc w:val="both"/>
        <w:rPr>
          <w:rFonts w:ascii="Times New Roman" w:hAnsi="Times New Roman"/>
          <w:sz w:val="28"/>
          <w:szCs w:val="28"/>
        </w:rPr>
      </w:pPr>
      <w:r>
        <w:rPr>
          <w:rFonts w:ascii="Times New Roman" w:hAnsi="Times New Roman"/>
          <w:sz w:val="28"/>
          <w:szCs w:val="28"/>
        </w:rPr>
        <w:t xml:space="preserve">1.17. Организация питания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возлагается на Учреждение. В Учреждении предусмотрены помещения для питания </w:t>
      </w:r>
      <w:proofErr w:type="gramStart"/>
      <w:r>
        <w:rPr>
          <w:rFonts w:ascii="Times New Roman" w:hAnsi="Times New Roman"/>
          <w:sz w:val="28"/>
          <w:szCs w:val="28"/>
        </w:rPr>
        <w:t>обучающихся</w:t>
      </w:r>
      <w:proofErr w:type="gramEnd"/>
      <w:r>
        <w:rPr>
          <w:rFonts w:ascii="Times New Roman" w:hAnsi="Times New Roman"/>
          <w:sz w:val="28"/>
          <w:szCs w:val="28"/>
        </w:rPr>
        <w:t>, а также для хранения и приготовления пищи. Организация питания обучающихся в Учреждении осуществляется за счет муниципальных средств, спонсоров, родителей (законных представителей) обучающихся согласно договорам с организациями, осуществляющими поставку продуктов питания в Учреждение.</w:t>
      </w:r>
    </w:p>
    <w:p w:rsidR="001D4931" w:rsidRDefault="001D4931" w:rsidP="001D4931">
      <w:pPr>
        <w:spacing w:after="0" w:line="240" w:lineRule="auto"/>
        <w:jc w:val="both"/>
        <w:rPr>
          <w:rFonts w:ascii="Times New Roman" w:hAnsi="Times New Roman"/>
          <w:sz w:val="28"/>
          <w:szCs w:val="28"/>
        </w:rPr>
      </w:pPr>
      <w:r>
        <w:rPr>
          <w:rFonts w:ascii="Times New Roman" w:hAnsi="Times New Roman"/>
          <w:sz w:val="28"/>
          <w:szCs w:val="28"/>
        </w:rPr>
        <w:t xml:space="preserve"> 1.18. Организация охраны здоровья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возлагается на Учреждение. Медицинское обслуживание в Учреждении обеспечивается </w:t>
      </w:r>
      <w:r>
        <w:rPr>
          <w:rFonts w:ascii="Times New Roman" w:hAnsi="Times New Roman"/>
          <w:sz w:val="28"/>
          <w:szCs w:val="28"/>
        </w:rPr>
        <w:lastRenderedPageBreak/>
        <w:t>штатным медицинским персоналом областного государственного бюджетного учреждения здравоохранения «</w:t>
      </w:r>
      <w:proofErr w:type="spellStart"/>
      <w:r>
        <w:rPr>
          <w:rFonts w:ascii="Times New Roman" w:hAnsi="Times New Roman"/>
          <w:sz w:val="28"/>
          <w:szCs w:val="28"/>
        </w:rPr>
        <w:t>Чернянская</w:t>
      </w:r>
      <w:proofErr w:type="spellEnd"/>
      <w:r>
        <w:rPr>
          <w:rFonts w:ascii="Times New Roman" w:hAnsi="Times New Roman"/>
          <w:sz w:val="28"/>
          <w:szCs w:val="28"/>
        </w:rPr>
        <w:t xml:space="preserve"> центральная районная больница» по договору с Учреждением, который наряду с руководством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w:t>
      </w:r>
    </w:p>
    <w:p w:rsidR="009B796E" w:rsidRDefault="009B796E" w:rsidP="001D4931">
      <w:pPr>
        <w:spacing w:after="0" w:line="240" w:lineRule="auto"/>
        <w:jc w:val="both"/>
        <w:rPr>
          <w:rFonts w:ascii="Times New Roman" w:hAnsi="Times New Roman"/>
          <w:sz w:val="28"/>
          <w:szCs w:val="28"/>
        </w:rPr>
      </w:pPr>
    </w:p>
    <w:p w:rsidR="001D4931" w:rsidRDefault="001D4931" w:rsidP="001D49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.Предмет, цель и виды деятельности</w:t>
      </w:r>
    </w:p>
    <w:p w:rsidR="001D4931" w:rsidRDefault="001D4931" w:rsidP="001D4931">
      <w:pPr>
        <w:autoSpaceDE w:val="0"/>
        <w:autoSpaceDN w:val="0"/>
        <w:adjustRightInd w:val="0"/>
        <w:spacing w:after="0" w:line="240" w:lineRule="auto"/>
        <w:ind w:firstLine="567"/>
        <w:jc w:val="both"/>
        <w:rPr>
          <w:rFonts w:ascii="Times New Roman" w:hAnsi="Times New Roman" w:cs="Times New Roman"/>
          <w:b/>
          <w:sz w:val="28"/>
          <w:szCs w:val="28"/>
        </w:rPr>
      </w:pPr>
    </w:p>
    <w:p w:rsidR="001D4931" w:rsidRDefault="001D4931" w:rsidP="001D49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 в возрасте от двух месяцев (при наличии условий) и не позже достижения ими возраста  8 лет.</w:t>
      </w:r>
    </w:p>
    <w:p w:rsidR="001D4931" w:rsidRDefault="001D4931" w:rsidP="001D4931">
      <w:pPr>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деятельности - образовательная деятельность по образовательным программам дошкольного образования, присмотр и уход за детьми.</w:t>
      </w:r>
    </w:p>
    <w:p w:rsidR="0008362D" w:rsidRDefault="001D4931" w:rsidP="001D4931">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08362D">
        <w:rPr>
          <w:rFonts w:ascii="Times New Roman" w:eastAsia="Times New Roman" w:hAnsi="Times New Roman" w:cs="Times New Roman"/>
          <w:sz w:val="28"/>
          <w:szCs w:val="28"/>
        </w:rPr>
        <w:t>Виды реализуемых образовательных программ в Учреждении: основные общеобразовательные программы – образовательные программы дошкольного образования.</w:t>
      </w:r>
    </w:p>
    <w:p w:rsidR="001D4931" w:rsidRDefault="0008362D" w:rsidP="001D4931">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001D4931">
        <w:rPr>
          <w:rFonts w:ascii="Times New Roman" w:eastAsia="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D4931" w:rsidRDefault="001D4931" w:rsidP="001D4931">
      <w:pPr>
        <w:spacing w:after="0" w:line="240" w:lineRule="auto"/>
        <w:ind w:firstLine="547"/>
        <w:jc w:val="both"/>
        <w:rPr>
          <w:rFonts w:ascii="Times New Roman" w:eastAsia="Times New Roman" w:hAnsi="Times New Roman" w:cs="Times New Roman"/>
          <w:sz w:val="28"/>
          <w:szCs w:val="28"/>
        </w:rPr>
      </w:pPr>
      <w:bookmarkStart w:id="1" w:name="dst100875"/>
      <w:bookmarkEnd w:id="1"/>
      <w:r>
        <w:rPr>
          <w:rFonts w:ascii="Times New Roman" w:eastAsia="Times New Roman" w:hAnsi="Times New Roman" w:cs="Times New Roman"/>
          <w:sz w:val="28"/>
          <w:szCs w:val="28"/>
        </w:rPr>
        <w:t>2.</w:t>
      </w:r>
      <w:r w:rsidR="0008362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Times New Roman" w:eastAsia="Times New Roman" w:hAnsi="Times New Roman" w:cs="Times New Roman"/>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D4931" w:rsidRDefault="001D4931" w:rsidP="001D4931">
      <w:pPr>
        <w:spacing w:after="0" w:line="240" w:lineRule="auto"/>
        <w:ind w:firstLine="547"/>
        <w:jc w:val="both"/>
        <w:rPr>
          <w:rFonts w:ascii="Times New Roman" w:hAnsi="Times New Roman" w:cs="Times New Roman"/>
          <w:sz w:val="28"/>
          <w:szCs w:val="28"/>
        </w:rPr>
      </w:pPr>
      <w:bookmarkStart w:id="2" w:name="dst100876"/>
      <w:bookmarkEnd w:id="2"/>
      <w:r>
        <w:rPr>
          <w:rFonts w:ascii="Times New Roman" w:eastAsia="Times New Roman" w:hAnsi="Times New Roman" w:cs="Times New Roman"/>
          <w:sz w:val="28"/>
          <w:szCs w:val="28"/>
        </w:rPr>
        <w:t>2.</w:t>
      </w:r>
      <w:r w:rsidR="0008362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9B796E">
        <w:rPr>
          <w:rFonts w:ascii="Times New Roman" w:eastAsia="Times New Roman" w:hAnsi="Times New Roman" w:cs="Times New Roman"/>
          <w:sz w:val="28"/>
          <w:szCs w:val="28"/>
        </w:rPr>
        <w:t>Учреждение осуществляет следующие основные виды деятельности: предоставление общедоступного бесплатного дошкольного образования; присмотр и уход за детьми</w:t>
      </w:r>
      <w:r>
        <w:rPr>
          <w:rFonts w:ascii="Times New Roman" w:hAnsi="Times New Roman" w:cs="Times New Roman"/>
          <w:sz w:val="28"/>
          <w:szCs w:val="28"/>
        </w:rPr>
        <w:t xml:space="preserve">. </w:t>
      </w:r>
    </w:p>
    <w:p w:rsidR="001D4931" w:rsidRDefault="001D4931" w:rsidP="001D4931">
      <w:pPr>
        <w:spacing w:after="0" w:line="240" w:lineRule="auto"/>
        <w:ind w:firstLine="547"/>
        <w:jc w:val="both"/>
        <w:rPr>
          <w:sz w:val="28"/>
          <w:szCs w:val="28"/>
        </w:rPr>
      </w:pPr>
      <w:r>
        <w:rPr>
          <w:rFonts w:ascii="Times New Roman" w:hAnsi="Times New Roman" w:cs="Times New Roman"/>
          <w:sz w:val="28"/>
          <w:szCs w:val="28"/>
        </w:rPr>
        <w:t>2.</w:t>
      </w:r>
      <w:r w:rsidR="0008362D">
        <w:rPr>
          <w:rFonts w:ascii="Times New Roman" w:hAnsi="Times New Roman" w:cs="Times New Roman"/>
          <w:sz w:val="28"/>
          <w:szCs w:val="28"/>
        </w:rPr>
        <w:t>7</w:t>
      </w:r>
      <w:r>
        <w:rPr>
          <w:rFonts w:ascii="Times New Roman" w:hAnsi="Times New Roman" w:cs="Times New Roman"/>
          <w:sz w:val="28"/>
          <w:szCs w:val="28"/>
        </w:rPr>
        <w:t>.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1D4931" w:rsidRDefault="001D4931" w:rsidP="001D4931">
      <w:pPr>
        <w:autoSpaceDE w:val="0"/>
        <w:autoSpaceDN w:val="0"/>
        <w:adjustRightInd w:val="0"/>
        <w:spacing w:after="0" w:line="240" w:lineRule="auto"/>
        <w:ind w:firstLine="708"/>
        <w:jc w:val="both"/>
        <w:rPr>
          <w:rFonts w:ascii="Times New Roman" w:hAnsi="Times New Roman"/>
          <w:sz w:val="28"/>
          <w:szCs w:val="28"/>
        </w:rPr>
      </w:pPr>
    </w:p>
    <w:p w:rsidR="00D413D6" w:rsidRDefault="00D413D6" w:rsidP="001D4931">
      <w:pPr>
        <w:spacing w:after="0" w:line="240" w:lineRule="auto"/>
        <w:ind w:firstLine="567"/>
        <w:jc w:val="center"/>
        <w:rPr>
          <w:rFonts w:ascii="Times New Roman" w:hAnsi="Times New Roman"/>
          <w:b/>
          <w:sz w:val="28"/>
          <w:szCs w:val="28"/>
        </w:rPr>
      </w:pPr>
    </w:p>
    <w:p w:rsidR="00D413D6" w:rsidRDefault="00D413D6" w:rsidP="001D4931">
      <w:pPr>
        <w:spacing w:after="0" w:line="240" w:lineRule="auto"/>
        <w:ind w:firstLine="567"/>
        <w:jc w:val="center"/>
        <w:rPr>
          <w:rFonts w:ascii="Times New Roman" w:hAnsi="Times New Roman"/>
          <w:b/>
          <w:sz w:val="28"/>
          <w:szCs w:val="28"/>
        </w:rPr>
      </w:pPr>
    </w:p>
    <w:p w:rsidR="00D413D6" w:rsidRDefault="00D413D6" w:rsidP="001D4931">
      <w:pPr>
        <w:spacing w:after="0" w:line="240" w:lineRule="auto"/>
        <w:ind w:firstLine="567"/>
        <w:jc w:val="center"/>
        <w:rPr>
          <w:rFonts w:ascii="Times New Roman" w:hAnsi="Times New Roman"/>
          <w:b/>
          <w:sz w:val="28"/>
          <w:szCs w:val="28"/>
        </w:rPr>
      </w:pPr>
    </w:p>
    <w:p w:rsidR="00D413D6" w:rsidRDefault="00D413D6" w:rsidP="001D4931">
      <w:pPr>
        <w:spacing w:after="0" w:line="240" w:lineRule="auto"/>
        <w:ind w:firstLine="567"/>
        <w:jc w:val="center"/>
        <w:rPr>
          <w:rFonts w:ascii="Times New Roman" w:hAnsi="Times New Roman"/>
          <w:b/>
          <w:sz w:val="28"/>
          <w:szCs w:val="28"/>
        </w:rPr>
      </w:pPr>
    </w:p>
    <w:p w:rsidR="001D4931" w:rsidRDefault="001D4931" w:rsidP="001D4931">
      <w:pPr>
        <w:spacing w:after="0" w:line="240" w:lineRule="auto"/>
        <w:ind w:firstLine="567"/>
        <w:jc w:val="center"/>
        <w:rPr>
          <w:rFonts w:ascii="Times New Roman" w:hAnsi="Times New Roman"/>
          <w:b/>
          <w:sz w:val="28"/>
          <w:szCs w:val="28"/>
        </w:rPr>
      </w:pPr>
      <w:proofErr w:type="gramStart"/>
      <w:r>
        <w:rPr>
          <w:rFonts w:ascii="Times New Roman" w:hAnsi="Times New Roman"/>
          <w:b/>
          <w:sz w:val="28"/>
          <w:szCs w:val="28"/>
          <w:lang w:val="en-US"/>
        </w:rPr>
        <w:t>III</w:t>
      </w:r>
      <w:r>
        <w:rPr>
          <w:rFonts w:ascii="Times New Roman" w:hAnsi="Times New Roman"/>
          <w:b/>
          <w:sz w:val="28"/>
          <w:szCs w:val="28"/>
        </w:rPr>
        <w:t>.Управление  Учреждением</w:t>
      </w:r>
      <w:proofErr w:type="gramEnd"/>
    </w:p>
    <w:p w:rsidR="001D4931" w:rsidRDefault="001D4931" w:rsidP="001D4931">
      <w:pPr>
        <w:spacing w:after="0" w:line="240" w:lineRule="auto"/>
        <w:ind w:firstLine="567"/>
        <w:jc w:val="center"/>
        <w:rPr>
          <w:rFonts w:ascii="Times New Roman" w:hAnsi="Times New Roman"/>
          <w:b/>
          <w:sz w:val="28"/>
          <w:szCs w:val="28"/>
        </w:rPr>
      </w:pPr>
    </w:p>
    <w:p w:rsidR="001D4931" w:rsidRDefault="001D4931" w:rsidP="008B0EBE">
      <w:pPr>
        <w:pStyle w:val="a4"/>
        <w:tabs>
          <w:tab w:val="left" w:pos="2904"/>
        </w:tabs>
        <w:ind w:left="0" w:firstLine="567"/>
        <w:jc w:val="both"/>
        <w:rPr>
          <w:sz w:val="28"/>
          <w:szCs w:val="28"/>
        </w:rPr>
      </w:pPr>
      <w:r>
        <w:rPr>
          <w:sz w:val="28"/>
          <w:szCs w:val="28"/>
        </w:rPr>
        <w:t>3.1.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08362D" w:rsidRDefault="0008362D" w:rsidP="008B0E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 В учреждении сформирована следующая структура:</w:t>
      </w:r>
    </w:p>
    <w:p w:rsidR="0008362D" w:rsidRDefault="0008362D" w:rsidP="008B0E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заведующий  Учреждения</w:t>
      </w:r>
      <w:proofErr w:type="gramEnd"/>
      <w:r>
        <w:rPr>
          <w:rFonts w:ascii="Times New Roman" w:hAnsi="Times New Roman" w:cs="Times New Roman"/>
          <w:sz w:val="28"/>
          <w:szCs w:val="28"/>
        </w:rPr>
        <w:t>;</w:t>
      </w:r>
    </w:p>
    <w:p w:rsidR="0008362D" w:rsidRDefault="0008362D" w:rsidP="008B0E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общее собрание работников;</w:t>
      </w:r>
    </w:p>
    <w:p w:rsidR="0008362D" w:rsidRDefault="0008362D" w:rsidP="008B0E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К</w:t>
      </w:r>
      <w:proofErr w:type="gramEnd"/>
      <w:r>
        <w:rPr>
          <w:rFonts w:ascii="Times New Roman" w:hAnsi="Times New Roman"/>
          <w:sz w:val="28"/>
          <w:szCs w:val="28"/>
        </w:rPr>
        <w:t xml:space="preserve"> компетенция Учредителя </w:t>
      </w:r>
      <w:r w:rsidR="00D413D6">
        <w:rPr>
          <w:rFonts w:ascii="Times New Roman" w:hAnsi="Times New Roman"/>
          <w:sz w:val="28"/>
          <w:szCs w:val="28"/>
        </w:rPr>
        <w:t xml:space="preserve">Учреждения </w:t>
      </w:r>
      <w:r>
        <w:rPr>
          <w:rFonts w:ascii="Times New Roman" w:hAnsi="Times New Roman"/>
          <w:sz w:val="28"/>
          <w:szCs w:val="28"/>
        </w:rPr>
        <w:t>относятся следующие вопросы:</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Устава (изменений и дополнений к нему);</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принятие решения о реорганизации и ликвидации Учреждения, назначение ликвидационной комиссии, утверждение передаточного акта и разделительного ликвидационного баланса</w:t>
      </w:r>
      <w:r w:rsidR="00C37257">
        <w:rPr>
          <w:rFonts w:ascii="Times New Roman" w:hAnsi="Times New Roman"/>
          <w:sz w:val="28"/>
          <w:szCs w:val="28"/>
        </w:rPr>
        <w:t xml:space="preserve"> (промежуточного ликвидационного баланса)</w:t>
      </w:r>
      <w:r>
        <w:rPr>
          <w:rFonts w:ascii="Times New Roman" w:hAnsi="Times New Roman"/>
          <w:sz w:val="28"/>
          <w:szCs w:val="28"/>
        </w:rPr>
        <w:t>;</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определение перечня особо ценного движимого имущества; </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недвижимым имуществом, в том числе передачи его в аренду;</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установление соответствия расходования денежных средств, использование иного имущества Учреждением, целям, предусмотренным настоящим Уставом;</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планов финансово-хозяйственной деятельности Учреждения;</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отчетов о результатах деятельности Учреждения и об использовании закрепленного за ним имущества;</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годового отчета и годового бухгалтерского  баланса;</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обеспечение финансирования Учреждения в соответствии с действующими нормативными документами;</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одобрение сделок, в совершении которых имеется заинтересованность;</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формирование и утверждение муниципального задания;</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финансового обеспечения выполнения муниципального задания;</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рассмотрение отчетов о </w:t>
      </w:r>
      <w:proofErr w:type="spellStart"/>
      <w:r>
        <w:rPr>
          <w:rFonts w:ascii="Times New Roman" w:hAnsi="Times New Roman"/>
          <w:sz w:val="28"/>
          <w:szCs w:val="28"/>
        </w:rPr>
        <w:t>самообследовании</w:t>
      </w:r>
      <w:proofErr w:type="spellEnd"/>
      <w:r>
        <w:rPr>
          <w:rFonts w:ascii="Times New Roman" w:hAnsi="Times New Roman"/>
          <w:sz w:val="28"/>
          <w:szCs w:val="28"/>
        </w:rPr>
        <w:t>;</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lastRenderedPageBreak/>
        <w:t>- контроль условий аренды зданий, помещений и иных объектов Учреждения;</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назначение и освобождение от должности </w:t>
      </w:r>
      <w:proofErr w:type="gramStart"/>
      <w:r>
        <w:rPr>
          <w:rFonts w:ascii="Times New Roman" w:hAnsi="Times New Roman"/>
          <w:sz w:val="28"/>
          <w:szCs w:val="28"/>
        </w:rPr>
        <w:t>заведующего Учреждения</w:t>
      </w:r>
      <w:proofErr w:type="gramEnd"/>
      <w:r>
        <w:rPr>
          <w:rFonts w:ascii="Times New Roman" w:hAnsi="Times New Roman"/>
          <w:sz w:val="28"/>
          <w:szCs w:val="28"/>
        </w:rPr>
        <w:t>;</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деятельностью Учреждения в соответствии с законодательством Российской Федерации;</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участие в разрешении конфликтных ситуаций, возникающих в коллективе Учреждения, с правом решающего голоса;</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мер социальной защиты Учреждения;</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муниципального образования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3.4. Непосредственное управление Учреждением осуществляет прошедший соответствующую аттестацию заведующий, назначаемый на должность и освобождаемый от должности Учредителем. </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Заведующий Учреждением и  Учредитель заключают срочный трудовой договор. Срок полномочий заведующего определяется трудовым договором.</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3.5. 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 выполняет решения  Учредителя по вопросам деятельности дошкольного учреждения, принятым в рамках компетенции Учредителя, принимает локальные акты в порядке, установленном законодательством Российской Федерации.</w:t>
      </w:r>
    </w:p>
    <w:p w:rsidR="001D4931" w:rsidRDefault="001D4931"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cs="Times New Roman"/>
          <w:sz w:val="28"/>
          <w:szCs w:val="28"/>
        </w:rPr>
        <w:t xml:space="preserve">3.6. </w:t>
      </w:r>
      <w:proofErr w:type="gramStart"/>
      <w:r>
        <w:rPr>
          <w:rFonts w:ascii="Times New Roman" w:eastAsia="Times New Roman" w:hAnsi="Times New Roman" w:cs="Times New Roman"/>
          <w:sz w:val="28"/>
          <w:szCs w:val="28"/>
        </w:rPr>
        <w:t>Заведующий  Учреждения</w:t>
      </w:r>
      <w:proofErr w:type="gramEnd"/>
      <w:r>
        <w:rPr>
          <w:rFonts w:ascii="Times New Roman" w:eastAsia="Times New Roman" w:hAnsi="Times New Roman" w:cs="Times New Roman"/>
          <w:sz w:val="28"/>
          <w:szCs w:val="28"/>
        </w:rPr>
        <w:t xml:space="preserve">  имеет право:</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всеми правами работодателя, предусмотренными трудовым законодательством, по отношению к работникам Учреждения;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 с Учредителем  распоряжаться средствами и имуществом Учреждения в соответствии с целями деятельности Учреждения;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-выдавать доверенности, в том числе с правом передоверия, заключать договоры;</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штатную численность персонала;</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-осуществлять расстановку педагогических кадров и обслуживающего персонала, поощрять работников  Учреждения, налагать взыскания;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-распределять учебную нагрузку, устанавливать фиксированную часть заработной платы работникам Учреждения в соответствии с действующими </w:t>
      </w:r>
      <w:bookmarkStart w:id="3" w:name="14"/>
      <w:bookmarkEnd w:id="3"/>
      <w:r>
        <w:rPr>
          <w:rFonts w:ascii="Times New Roman" w:eastAsia="Times New Roman" w:hAnsi="Times New Roman" w:cs="Times New Roman"/>
          <w:sz w:val="28"/>
          <w:szCs w:val="28"/>
        </w:rPr>
        <w:t>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заседания коллегиальных органов управления Учреждением;</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-присутствовать на заседаниях органов управления Учреждением;</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решения, принятые коллегиальными органами управления Учреждением;</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меры к разработке локальных актов Учреждения и утверждать их;</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сокращением численности воспитанников проводить мероприятия по сокращению численности штата в установленном законом порядке;</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подготовку и представление отчета о </w:t>
      </w:r>
      <w:proofErr w:type="spellStart"/>
      <w:r>
        <w:rPr>
          <w:rFonts w:ascii="Times New Roman" w:eastAsia="Times New Roman" w:hAnsi="Times New Roman" w:cs="Times New Roman"/>
          <w:sz w:val="28"/>
          <w:szCs w:val="28"/>
        </w:rPr>
        <w:t>самообследовании</w:t>
      </w:r>
      <w:proofErr w:type="spellEnd"/>
      <w:r>
        <w:rPr>
          <w:rFonts w:ascii="Times New Roman" w:eastAsia="Times New Roman" w:hAnsi="Times New Roman" w:cs="Times New Roman"/>
          <w:sz w:val="28"/>
          <w:szCs w:val="28"/>
        </w:rPr>
        <w:t>;</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-объявлять дисциплинарные взыскания работникам;</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-решать иные вопросы текущей деятельности Учреждения, не отнесенные к компетенции коллегиальных органов управления.</w:t>
      </w:r>
    </w:p>
    <w:p w:rsidR="001D4931" w:rsidRDefault="001D4931" w:rsidP="008B0EB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В пределах своей компетенции заведующий издает приказы и распоряжения, обязательные для исполнения всеми участниками образовательного процесса. </w:t>
      </w:r>
      <w:r>
        <w:rPr>
          <w:rFonts w:ascii="Times New Roman" w:hAnsi="Times New Roman"/>
          <w:sz w:val="28"/>
          <w:szCs w:val="28"/>
          <w:shd w:val="clear" w:color="auto" w:fill="FFFFFF"/>
        </w:rPr>
        <w:t>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Учреждением, а также в порядке и в случаях, которые предусмотрены трудовым</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законодательством, представительных органов работников.</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Заведующий  Учреждения несет полную ответственность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жизнь, здоровье и благополучие вверенных ему обучающихся в период их пребывания  в дошкольном Учреждении;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-руководство образовательной работой и организационно-хозяйственной деятельностью Учреждения.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proofErr w:type="gramStart"/>
      <w:r>
        <w:rPr>
          <w:rFonts w:ascii="Times New Roman" w:eastAsia="Times New Roman" w:hAnsi="Times New Roman" w:cs="Times New Roman"/>
          <w:sz w:val="28"/>
          <w:szCs w:val="28"/>
        </w:rPr>
        <w:t>Заведующий  Учреждения</w:t>
      </w:r>
      <w:proofErr w:type="gramEnd"/>
      <w:r>
        <w:rPr>
          <w:rFonts w:ascii="Times New Roman" w:eastAsia="Times New Roman" w:hAnsi="Times New Roman" w:cs="Times New Roman"/>
          <w:sz w:val="28"/>
          <w:szCs w:val="28"/>
        </w:rPr>
        <w:t xml:space="preserve"> обязан:</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воспитанников, состоянием здоровья, индивидуальными особенностями в порядке, установленном настоящим Уставом;</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распределение должностных обязанностей;</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должностные инструкции;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-обеспечивать прием на работу и увольнение работников;</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-немедленно сообщать Учредителю о чрезвычайных ситуациях в </w:t>
      </w:r>
      <w:bookmarkStart w:id="4" w:name="15"/>
      <w:bookmarkEnd w:id="4"/>
      <w:r>
        <w:rPr>
          <w:rFonts w:ascii="Times New Roman" w:eastAsia="Times New Roman" w:hAnsi="Times New Roman" w:cs="Times New Roman"/>
          <w:sz w:val="28"/>
          <w:szCs w:val="28"/>
        </w:rPr>
        <w:t>Учреждении;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полном объеме качественно организовывать воинский учет согласно действующему законодательству;</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приказы и распоряжения Учредителя;</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образовательной, финансовой деятельности, требований безопасности;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взаимосвязь с семьями воспитанников и общественными организациями;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ставки заработной платы на основе нормативов по оплате труда работников бюджетной сферы и решения аттестационной комиссии;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перспективу работы Учреждения;</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доброжелательном сотрудничестве в Учреждении;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соблюдение дисциплины в Учреждении;</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A460D6" w:rsidRDefault="00A460D6"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3.9. В Учреждении формируются коллегиальные органы управления, к которым относятся Общее собрание работников Учреждения и Педагогический совет.</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Общее руководство Учреждением осуществляет </w:t>
      </w:r>
      <w:r>
        <w:rPr>
          <w:rFonts w:ascii="Times New Roman" w:hAnsi="Times New Roman"/>
          <w:sz w:val="28"/>
          <w:szCs w:val="28"/>
        </w:rPr>
        <w:t xml:space="preserve">Общее собрание работников Учреждения, </w:t>
      </w:r>
      <w:r>
        <w:rPr>
          <w:rFonts w:ascii="Times New Roman" w:eastAsia="Times New Roman" w:hAnsi="Times New Roman" w:cs="Times New Roman"/>
          <w:sz w:val="28"/>
          <w:szCs w:val="28"/>
        </w:rPr>
        <w:t>реализующий принцип демократического, государственно-общественного характера управления Учреждением.</w:t>
      </w:r>
    </w:p>
    <w:p w:rsidR="00A460D6" w:rsidRDefault="00A460D6"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3.11. Общее собрание работников Учреждения действует бессрочно и включает в себя работников образовательного Учреждения, работающих на дату проведения общего собрания </w:t>
      </w:r>
      <w:r w:rsidR="00FA6C58">
        <w:rPr>
          <w:rFonts w:ascii="Times New Roman" w:hAnsi="Times New Roman"/>
          <w:sz w:val="28"/>
          <w:szCs w:val="28"/>
        </w:rPr>
        <w:t xml:space="preserve">по </w:t>
      </w:r>
      <w:r>
        <w:rPr>
          <w:rFonts w:ascii="Times New Roman" w:hAnsi="Times New Roman"/>
          <w:sz w:val="28"/>
          <w:szCs w:val="28"/>
        </w:rPr>
        <w:t xml:space="preserve">месту работы в данном Учреждении. </w:t>
      </w:r>
    </w:p>
    <w:p w:rsidR="00A460D6" w:rsidRDefault="00A460D6"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К компетенции общего собрания относится:</w:t>
      </w:r>
    </w:p>
    <w:p w:rsidR="00A460D6" w:rsidRDefault="00A460D6" w:rsidP="008B0EB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разработка и принятие проекта новой редакции Устава Учреждения, изменений и дополнений, вносимых в Устав;</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режима образовательной деятельности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здоровых и безопасных условий обучения, воспитания и труда в Учреждении;</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привлечению внебюджетных средств;</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распределении стимулирующей </w:t>
      </w:r>
      <w:proofErr w:type="gramStart"/>
      <w:r>
        <w:rPr>
          <w:rFonts w:ascii="Times New Roman" w:eastAsia="Times New Roman" w:hAnsi="Times New Roman" w:cs="Times New Roman"/>
          <w:sz w:val="28"/>
          <w:szCs w:val="28"/>
        </w:rPr>
        <w:t>части фонда оплаты труда работников Учреждения</w:t>
      </w:r>
      <w:proofErr w:type="gramEnd"/>
      <w:r>
        <w:rPr>
          <w:rFonts w:ascii="Times New Roman" w:eastAsia="Times New Roman" w:hAnsi="Times New Roman" w:cs="Times New Roman"/>
          <w:sz w:val="28"/>
          <w:szCs w:val="28"/>
        </w:rPr>
        <w:t>;</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-ходатайство, при наличии оснований, перед заведующим о расторжении трудового договора с работниками Учреждения;</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выполнения муниципального задания; </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рассмотрение отчета о результатах </w:t>
      </w:r>
      <w:proofErr w:type="spellStart"/>
      <w:r>
        <w:rPr>
          <w:rFonts w:ascii="Times New Roman" w:eastAsia="Times New Roman" w:hAnsi="Times New Roman" w:cs="Times New Roman"/>
          <w:sz w:val="28"/>
          <w:szCs w:val="28"/>
        </w:rPr>
        <w:t>самообследования</w:t>
      </w:r>
      <w:proofErr w:type="spellEnd"/>
      <w:r>
        <w:rPr>
          <w:rFonts w:ascii="Times New Roman" w:eastAsia="Times New Roman" w:hAnsi="Times New Roman" w:cs="Times New Roman"/>
          <w:sz w:val="28"/>
          <w:szCs w:val="28"/>
        </w:rPr>
        <w:t>;</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ежегодного отчета о поступлении и расходовании финансовых и материальных средств;</w:t>
      </w:r>
    </w:p>
    <w:p w:rsidR="00A460D6" w:rsidRDefault="00A460D6" w:rsidP="008B0EBE">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-рассмотрение жалоб участников образовательного процесса на нарушение администрацией Учреждения прав, закрепленных Уставом; </w:t>
      </w:r>
    </w:p>
    <w:p w:rsidR="00A460D6" w:rsidRDefault="00A460D6" w:rsidP="008B0EBE">
      <w:pPr>
        <w:pStyle w:val="a3"/>
        <w:ind w:firstLine="567"/>
        <w:jc w:val="both"/>
        <w:rPr>
          <w:rFonts w:ascii="Times New Roman" w:hAnsi="Times New Roman" w:cs="Times New Roman"/>
          <w:sz w:val="28"/>
          <w:szCs w:val="28"/>
        </w:rPr>
      </w:pPr>
      <w:r>
        <w:rPr>
          <w:rFonts w:ascii="Times New Roman" w:hAnsi="Times New Roman" w:cs="Times New Roman"/>
          <w:sz w:val="28"/>
          <w:szCs w:val="28"/>
        </w:rPr>
        <w:t>- внесение предложений в программу развития Учреждения;</w:t>
      </w:r>
    </w:p>
    <w:p w:rsidR="00A460D6" w:rsidRDefault="00A460D6" w:rsidP="008B0EBE">
      <w:pPr>
        <w:pStyle w:val="a3"/>
        <w:ind w:firstLine="567"/>
        <w:jc w:val="both"/>
        <w:rPr>
          <w:rFonts w:ascii="Times New Roman" w:hAnsi="Times New Roman" w:cs="Times New Roman"/>
          <w:sz w:val="28"/>
          <w:szCs w:val="28"/>
        </w:rPr>
      </w:pPr>
      <w:r>
        <w:rPr>
          <w:rFonts w:ascii="Times New Roman" w:hAnsi="Times New Roman" w:cs="Times New Roman"/>
          <w:sz w:val="28"/>
          <w:szCs w:val="28"/>
        </w:rPr>
        <w:t>- согласование правил внутреннего распорядка;</w:t>
      </w:r>
    </w:p>
    <w:p w:rsidR="00A460D6" w:rsidRDefault="00A460D6" w:rsidP="008B0EBE">
      <w:pPr>
        <w:pStyle w:val="a3"/>
        <w:ind w:firstLine="567"/>
        <w:jc w:val="both"/>
        <w:rPr>
          <w:rFonts w:ascii="Times New Roman" w:hAnsi="Times New Roman" w:cs="Times New Roman"/>
          <w:sz w:val="28"/>
          <w:szCs w:val="28"/>
        </w:rPr>
      </w:pPr>
      <w:r>
        <w:rPr>
          <w:rFonts w:ascii="Times New Roman" w:hAnsi="Times New Roman" w:cs="Times New Roman"/>
          <w:sz w:val="28"/>
          <w:szCs w:val="28"/>
        </w:rPr>
        <w:t>- принятие и утверждение коллективного договора;</w:t>
      </w:r>
    </w:p>
    <w:p w:rsidR="00A460D6" w:rsidRDefault="00A460D6" w:rsidP="008B0EBE">
      <w:pPr>
        <w:pStyle w:val="a3"/>
        <w:ind w:firstLine="567"/>
        <w:jc w:val="both"/>
        <w:rPr>
          <w:rFonts w:ascii="Times New Roman" w:hAnsi="Times New Roman" w:cs="Times New Roman"/>
          <w:sz w:val="28"/>
          <w:szCs w:val="28"/>
        </w:rPr>
      </w:pPr>
      <w:r>
        <w:rPr>
          <w:rFonts w:ascii="Times New Roman" w:hAnsi="Times New Roman" w:cs="Times New Roman"/>
          <w:sz w:val="28"/>
          <w:szCs w:val="28"/>
        </w:rPr>
        <w:t>- ходатайство о награждении работников Учреждения.</w:t>
      </w:r>
    </w:p>
    <w:p w:rsidR="00A460D6" w:rsidRDefault="00A460D6" w:rsidP="008B0EBE">
      <w:pPr>
        <w:pStyle w:val="a4"/>
        <w:ind w:left="0" w:firstLine="709"/>
        <w:jc w:val="both"/>
        <w:rPr>
          <w:sz w:val="28"/>
          <w:szCs w:val="28"/>
        </w:rPr>
      </w:pPr>
      <w:r>
        <w:rPr>
          <w:sz w:val="28"/>
          <w:szCs w:val="28"/>
        </w:rPr>
        <w:t>Общее собрание работников Учреждения считается состоявшимся, если на нем присутствовало более половины работников Учреждения. Заседания общего собрания работников Учреждения проводятся не реже одного раза в полугодие. На заседании общего собрания работников Учреждения избирается председатель и секретарь собрания. Решения общего собрания работников Учреждения принимаются простым большинством голосов от числа присутствующих членов общего собрания работников Учреждения посредством открытого голосования. В ходе заседания общего собрания работников Учреждения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принятые решения. Протокол подписывается председателем, секретарем и хранится в Учреждении.</w:t>
      </w:r>
    </w:p>
    <w:p w:rsidR="00A460D6" w:rsidRDefault="00A460D6"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proofErr w:type="gramStart"/>
      <w:r>
        <w:rPr>
          <w:rFonts w:ascii="Times New Roman" w:eastAsia="Times New Roman" w:hAnsi="Times New Roman" w:cs="Times New Roman"/>
          <w:sz w:val="28"/>
          <w:szCs w:val="28"/>
        </w:rPr>
        <w:t>Заведующий Учреждения</w:t>
      </w:r>
      <w:proofErr w:type="gramEnd"/>
      <w:r>
        <w:rPr>
          <w:rFonts w:ascii="Times New Roman" w:eastAsia="Times New Roman" w:hAnsi="Times New Roman" w:cs="Times New Roman"/>
          <w:sz w:val="28"/>
          <w:szCs w:val="28"/>
        </w:rPr>
        <w:t xml:space="preserve"> является членом Общего собрания </w:t>
      </w:r>
      <w:r w:rsidR="00C37257">
        <w:rPr>
          <w:rFonts w:ascii="Times New Roman" w:eastAsia="Times New Roman" w:hAnsi="Times New Roman" w:cs="Times New Roman"/>
          <w:sz w:val="28"/>
          <w:szCs w:val="28"/>
        </w:rPr>
        <w:t xml:space="preserve">работников </w:t>
      </w:r>
      <w:r>
        <w:rPr>
          <w:rFonts w:ascii="Times New Roman" w:eastAsia="Times New Roman" w:hAnsi="Times New Roman" w:cs="Times New Roman"/>
          <w:sz w:val="28"/>
          <w:szCs w:val="28"/>
        </w:rPr>
        <w:t xml:space="preserve">Учреждения по должности, но не может быть избран председателем Общего собрания </w:t>
      </w:r>
      <w:r>
        <w:rPr>
          <w:rFonts w:ascii="Times New Roman" w:hAnsi="Times New Roman"/>
          <w:sz w:val="28"/>
          <w:szCs w:val="28"/>
        </w:rPr>
        <w:t xml:space="preserve">работников </w:t>
      </w:r>
      <w:r>
        <w:rPr>
          <w:rFonts w:ascii="Times New Roman" w:eastAsia="Times New Roman" w:hAnsi="Times New Roman" w:cs="Times New Roman"/>
          <w:sz w:val="28"/>
          <w:szCs w:val="28"/>
        </w:rPr>
        <w:t>Учреждения.</w:t>
      </w:r>
    </w:p>
    <w:p w:rsidR="00A460D6" w:rsidRDefault="00A460D6" w:rsidP="008B0EBE">
      <w:pPr>
        <w:spacing w:after="0" w:line="240" w:lineRule="auto"/>
        <w:ind w:firstLine="567"/>
        <w:jc w:val="both"/>
        <w:rPr>
          <w:rFonts w:ascii="Times New Roman" w:hAnsi="Times New Roman"/>
          <w:sz w:val="28"/>
          <w:szCs w:val="28"/>
        </w:rPr>
      </w:pPr>
      <w:r>
        <w:rPr>
          <w:rFonts w:ascii="Times New Roman" w:hAnsi="Times New Roman"/>
          <w:sz w:val="28"/>
          <w:szCs w:val="28"/>
        </w:rPr>
        <w:t>3.13.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действует 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A460D6" w:rsidRDefault="00A460D6" w:rsidP="008B0E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Компетенция Педагогического совета:</w:t>
      </w:r>
    </w:p>
    <w:p w:rsidR="00A460D6" w:rsidRDefault="00A460D6" w:rsidP="008B0EBE">
      <w:pPr>
        <w:pStyle w:val="a4"/>
        <w:ind w:left="0" w:firstLine="567"/>
        <w:jc w:val="both"/>
        <w:rPr>
          <w:sz w:val="28"/>
          <w:szCs w:val="28"/>
        </w:rPr>
      </w:pPr>
      <w:r>
        <w:rPr>
          <w:sz w:val="28"/>
          <w:szCs w:val="28"/>
        </w:rPr>
        <w:t>- 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A460D6" w:rsidRDefault="00A460D6" w:rsidP="008B0EBE">
      <w:pPr>
        <w:pStyle w:val="a4"/>
        <w:ind w:left="0" w:firstLine="567"/>
        <w:jc w:val="both"/>
        <w:rPr>
          <w:sz w:val="28"/>
          <w:szCs w:val="28"/>
        </w:rPr>
      </w:pPr>
      <w:r>
        <w:rPr>
          <w:sz w:val="28"/>
          <w:szCs w:val="28"/>
        </w:rPr>
        <w:lastRenderedPageBreak/>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A460D6" w:rsidRDefault="00A460D6" w:rsidP="008B0EBE">
      <w:pPr>
        <w:pStyle w:val="a4"/>
        <w:ind w:left="0" w:firstLine="567"/>
        <w:jc w:val="both"/>
        <w:rPr>
          <w:sz w:val="28"/>
          <w:szCs w:val="28"/>
        </w:rPr>
      </w:pPr>
      <w:r>
        <w:rPr>
          <w:sz w:val="28"/>
          <w:szCs w:val="28"/>
        </w:rPr>
        <w:t>- обсуждение и принятие годового плана Учреждения;</w:t>
      </w:r>
    </w:p>
    <w:p w:rsidR="00A460D6" w:rsidRDefault="00A460D6" w:rsidP="008B0EBE">
      <w:pPr>
        <w:pStyle w:val="a4"/>
        <w:autoSpaceDE w:val="0"/>
        <w:autoSpaceDN w:val="0"/>
        <w:adjustRightInd w:val="0"/>
        <w:ind w:left="0" w:firstLine="567"/>
        <w:jc w:val="both"/>
        <w:rPr>
          <w:sz w:val="28"/>
          <w:szCs w:val="28"/>
        </w:rPr>
      </w:pPr>
      <w:r>
        <w:rPr>
          <w:sz w:val="28"/>
          <w:szCs w:val="28"/>
        </w:rPr>
        <w:t>- выявляет, обобщает, распространяет, внедряет педагогический опыт;</w:t>
      </w:r>
    </w:p>
    <w:p w:rsidR="00A460D6" w:rsidRDefault="00A460D6" w:rsidP="008B0EBE">
      <w:pPr>
        <w:pStyle w:val="a4"/>
        <w:autoSpaceDE w:val="0"/>
        <w:autoSpaceDN w:val="0"/>
        <w:adjustRightInd w:val="0"/>
        <w:ind w:left="0" w:firstLine="567"/>
        <w:jc w:val="both"/>
        <w:rPr>
          <w:sz w:val="28"/>
          <w:szCs w:val="28"/>
        </w:rPr>
      </w:pPr>
      <w:r>
        <w:rPr>
          <w:sz w:val="28"/>
          <w:szCs w:val="28"/>
        </w:rPr>
        <w:t>- обсуждает и принимает решение о согласовании локальных нормативных актов, регламентирующих организацию образовательного процесса.</w:t>
      </w:r>
    </w:p>
    <w:p w:rsidR="00A460D6" w:rsidRDefault="00A460D6" w:rsidP="008B0EB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Заседание Педагогического совета правомочно, если на нем присутствует более половины его членов. Заседание педагогического совета проводятся ежеквартально. В ходе заседания педагогического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порядок и итоги голосования, принятые решения. Протоколы педагогического совета подписываются председателем и секретарем. Решение педагогического совета считается принятым, если за него проголосовало более  половины присутствующих. При равенстве голосов, право решающего голоса принадлежит председателю педагогического совета. Принятые на заседании педагогического совета решения и отраженные в протоколе имеют юридическую силу только с момента издания соответствующего приказа заведующего. На заседаниях педагогического совета могут присутствовать: </w:t>
      </w:r>
    </w:p>
    <w:p w:rsidR="00A460D6" w:rsidRDefault="00A460D6" w:rsidP="008B0EBE">
      <w:pPr>
        <w:spacing w:after="0" w:line="240" w:lineRule="auto"/>
        <w:ind w:firstLine="567"/>
        <w:jc w:val="both"/>
        <w:rPr>
          <w:rFonts w:ascii="Times New Roman" w:hAnsi="Times New Roman"/>
          <w:sz w:val="28"/>
          <w:szCs w:val="28"/>
        </w:rPr>
      </w:pPr>
      <w:r>
        <w:rPr>
          <w:rFonts w:ascii="Times New Roman" w:hAnsi="Times New Roman"/>
          <w:sz w:val="28"/>
          <w:szCs w:val="28"/>
        </w:rPr>
        <w:t>- работники Учреждения, не являющиеся членами Педагогического совета;</w:t>
      </w:r>
    </w:p>
    <w:p w:rsidR="00A460D6" w:rsidRDefault="00A460D6" w:rsidP="008B0EBE">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родители (законные представители) </w:t>
      </w:r>
      <w:proofErr w:type="gramStart"/>
      <w:r>
        <w:rPr>
          <w:rFonts w:ascii="Times New Roman" w:hAnsi="Times New Roman"/>
          <w:sz w:val="28"/>
          <w:szCs w:val="28"/>
        </w:rPr>
        <w:t>обучающихся</w:t>
      </w:r>
      <w:proofErr w:type="gramEnd"/>
      <w:r>
        <w:rPr>
          <w:rFonts w:ascii="Times New Roman" w:hAnsi="Times New Roman"/>
          <w:sz w:val="28"/>
          <w:szCs w:val="28"/>
        </w:rPr>
        <w:t>, при наличии согласия Педагогического совета.</w:t>
      </w:r>
    </w:p>
    <w:p w:rsidR="001D4931" w:rsidRDefault="00A460D6" w:rsidP="008B0EBE">
      <w:pPr>
        <w:autoSpaceDE w:val="0"/>
        <w:autoSpaceDN w:val="0"/>
        <w:adjustRightInd w:val="0"/>
        <w:spacing w:after="0" w:line="240" w:lineRule="auto"/>
        <w:ind w:firstLine="567"/>
        <w:jc w:val="both"/>
        <w:outlineLvl w:val="2"/>
        <w:rPr>
          <w:rFonts w:ascii="Times New Roman" w:hAnsi="Times New Roman"/>
          <w:color w:val="FF0000"/>
          <w:sz w:val="28"/>
          <w:szCs w:val="28"/>
        </w:rPr>
      </w:pPr>
      <w:r>
        <w:rPr>
          <w:rFonts w:ascii="Times New Roman" w:hAnsi="Times New Roman"/>
          <w:sz w:val="28"/>
          <w:szCs w:val="28"/>
        </w:rPr>
        <w:t>3.14. В целях учета мнения родителей (законных представителей) в Учреждении могут быть созданы советы родителей (законных представителей), не являющиеся коллегиальными органами управления Учреждением и осуществляющие свою деятельность на основании положения о них</w:t>
      </w:r>
      <w:r>
        <w:rPr>
          <w:rFonts w:ascii="Times New Roman" w:hAnsi="Times New Roman"/>
          <w:color w:val="FF0000"/>
          <w:sz w:val="28"/>
          <w:szCs w:val="28"/>
        </w:rPr>
        <w:t>.</w:t>
      </w:r>
    </w:p>
    <w:p w:rsidR="008B0EBE" w:rsidRPr="00A460D6" w:rsidRDefault="008B0EBE" w:rsidP="008B0EBE">
      <w:pPr>
        <w:autoSpaceDE w:val="0"/>
        <w:autoSpaceDN w:val="0"/>
        <w:adjustRightInd w:val="0"/>
        <w:spacing w:after="0" w:line="240" w:lineRule="auto"/>
        <w:ind w:firstLine="567"/>
        <w:jc w:val="both"/>
        <w:outlineLvl w:val="2"/>
        <w:rPr>
          <w:sz w:val="28"/>
          <w:szCs w:val="28"/>
        </w:rPr>
      </w:pPr>
    </w:p>
    <w:p w:rsidR="001D4931" w:rsidRDefault="001D4931" w:rsidP="001D4931">
      <w:pPr>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cs="Times New Roman"/>
          <w:b/>
          <w:sz w:val="28"/>
          <w:szCs w:val="28"/>
          <w:lang w:val="en-US"/>
        </w:rPr>
        <w:t>V</w:t>
      </w:r>
      <w:r>
        <w:rPr>
          <w:rFonts w:ascii="Times New Roman" w:hAnsi="Times New Roman"/>
          <w:b/>
          <w:sz w:val="28"/>
          <w:szCs w:val="28"/>
        </w:rPr>
        <w:t xml:space="preserve">. Имущество </w:t>
      </w:r>
      <w:r>
        <w:rPr>
          <w:rFonts w:ascii="Times New Roman" w:hAnsi="Times New Roman" w:cs="Times New Roman"/>
          <w:b/>
          <w:sz w:val="28"/>
          <w:szCs w:val="28"/>
        </w:rPr>
        <w:t xml:space="preserve">и финансовое обеспечение деятельности </w:t>
      </w:r>
      <w:r>
        <w:rPr>
          <w:rFonts w:ascii="Times New Roman" w:hAnsi="Times New Roman"/>
          <w:b/>
          <w:sz w:val="28"/>
          <w:szCs w:val="28"/>
        </w:rPr>
        <w:t>образовательного Учреждения</w:t>
      </w:r>
    </w:p>
    <w:p w:rsidR="001D4931" w:rsidRDefault="001D4931" w:rsidP="001D4931">
      <w:pPr>
        <w:pStyle w:val="ConsNonformat"/>
        <w:ind w:firstLine="567"/>
        <w:jc w:val="both"/>
        <w:rPr>
          <w:rFonts w:ascii="Times New Roman" w:hAnsi="Times New Roman"/>
          <w:sz w:val="28"/>
          <w:szCs w:val="28"/>
        </w:rPr>
      </w:pP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4.1. Имущество Учреждения является муниципальной собственно</w:t>
      </w:r>
      <w:r w:rsidR="00E37ED1">
        <w:rPr>
          <w:rFonts w:ascii="Times New Roman" w:hAnsi="Times New Roman"/>
          <w:sz w:val="28"/>
          <w:szCs w:val="28"/>
        </w:rPr>
        <w:t xml:space="preserve">стью муниципального района </w:t>
      </w:r>
      <w:r>
        <w:rPr>
          <w:rFonts w:ascii="Times New Roman" w:hAnsi="Times New Roman"/>
          <w:sz w:val="28"/>
          <w:szCs w:val="28"/>
        </w:rPr>
        <w:t>«</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отражается на балансе Учреждения и закреплено за ним на праве оперативного управления.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xml:space="preserve">4.2.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счёт средств, выделенных ему Собственником на приобретение такого имущества, а </w:t>
      </w:r>
      <w:r>
        <w:rPr>
          <w:rFonts w:ascii="Times New Roman" w:hAnsi="Times New Roman"/>
          <w:sz w:val="28"/>
          <w:szCs w:val="28"/>
        </w:rPr>
        <w:lastRenderedPageBreak/>
        <w:t xml:space="preserve">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xml:space="preserve">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Заведующий Учреждением несёт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1D4931" w:rsidRDefault="001D4931" w:rsidP="008B0EBE">
      <w:pPr>
        <w:pStyle w:val="ConsNonformat"/>
        <w:tabs>
          <w:tab w:val="left" w:pos="1320"/>
        </w:tabs>
        <w:ind w:firstLine="567"/>
        <w:jc w:val="both"/>
        <w:rPr>
          <w:rFonts w:ascii="Times New Roman" w:hAnsi="Times New Roman"/>
          <w:sz w:val="28"/>
          <w:szCs w:val="28"/>
        </w:rPr>
      </w:pPr>
      <w:r>
        <w:rPr>
          <w:rFonts w:ascii="Times New Roman" w:hAnsi="Times New Roman"/>
          <w:sz w:val="28"/>
          <w:szCs w:val="28"/>
        </w:rPr>
        <w:t xml:space="preserve">Заведующий Учреждением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Чернянского района, за исключением случаев, если совершение таких сделок допускается федеральным законодательством.</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xml:space="preserve">4.3.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и задачами Учреждения.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4.4. Источниками формирования имущества и финансовых ресурсов Учреждения являются:</w:t>
      </w:r>
    </w:p>
    <w:p w:rsidR="001D4931" w:rsidRDefault="001D4931" w:rsidP="008B0EBE">
      <w:pPr>
        <w:pStyle w:val="ConsNonformat"/>
        <w:jc w:val="both"/>
        <w:rPr>
          <w:rFonts w:ascii="Times New Roman" w:hAnsi="Times New Roman"/>
          <w:sz w:val="28"/>
          <w:szCs w:val="28"/>
        </w:rPr>
      </w:pPr>
      <w:r>
        <w:rPr>
          <w:rFonts w:ascii="Times New Roman" w:hAnsi="Times New Roman"/>
          <w:sz w:val="28"/>
          <w:szCs w:val="28"/>
        </w:rPr>
        <w:t>- имущество, закрепленное Собственником в установленном порядке;</w:t>
      </w:r>
    </w:p>
    <w:p w:rsidR="001D4931" w:rsidRDefault="001D4931" w:rsidP="008B0EBE">
      <w:pPr>
        <w:pStyle w:val="ConsNonformat"/>
        <w:jc w:val="both"/>
        <w:rPr>
          <w:rFonts w:ascii="Times New Roman" w:hAnsi="Times New Roman"/>
          <w:sz w:val="28"/>
          <w:szCs w:val="28"/>
        </w:rPr>
      </w:pPr>
      <w:r>
        <w:rPr>
          <w:rFonts w:ascii="Times New Roman" w:hAnsi="Times New Roman"/>
          <w:sz w:val="28"/>
          <w:szCs w:val="28"/>
        </w:rPr>
        <w:t xml:space="preserve"> - бюджетные средства;</w:t>
      </w:r>
    </w:p>
    <w:p w:rsidR="001D4931" w:rsidRDefault="001D4931" w:rsidP="008B0EBE">
      <w:pPr>
        <w:pStyle w:val="ConsNonformat"/>
        <w:jc w:val="both"/>
        <w:rPr>
          <w:rFonts w:ascii="Times New Roman" w:hAnsi="Times New Roman"/>
          <w:sz w:val="28"/>
          <w:szCs w:val="28"/>
        </w:rPr>
      </w:pPr>
      <w:r>
        <w:rPr>
          <w:rFonts w:ascii="Times New Roman" w:hAnsi="Times New Roman"/>
          <w:sz w:val="28"/>
          <w:szCs w:val="28"/>
        </w:rPr>
        <w:t xml:space="preserve"> - добровольные пожертвования и целевые взносы юридических и физических лиц;</w:t>
      </w:r>
    </w:p>
    <w:p w:rsidR="001D4931" w:rsidRDefault="001D4931" w:rsidP="008B0EBE">
      <w:pPr>
        <w:pStyle w:val="ConsNonformat"/>
        <w:jc w:val="both"/>
        <w:rPr>
          <w:rFonts w:ascii="Times New Roman" w:hAnsi="Times New Roman"/>
          <w:sz w:val="28"/>
          <w:szCs w:val="28"/>
        </w:rPr>
      </w:pPr>
      <w:r>
        <w:rPr>
          <w:rFonts w:ascii="Times New Roman" w:hAnsi="Times New Roman"/>
          <w:sz w:val="28"/>
          <w:szCs w:val="28"/>
        </w:rPr>
        <w:t xml:space="preserve"> - другие источники в соответствии с законодательством Российской Федерации. </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4.5.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Учреждением осуществляется в виде субсидий из бюджета Чернянского района.</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D4931" w:rsidRDefault="001D4931" w:rsidP="008B0EBE">
      <w:pPr>
        <w:pStyle w:val="ConsNonformat"/>
        <w:ind w:firstLine="567"/>
        <w:jc w:val="both"/>
        <w:rPr>
          <w:rFonts w:ascii="Times New Roman" w:hAnsi="Times New Roman"/>
          <w:sz w:val="28"/>
          <w:szCs w:val="28"/>
        </w:rPr>
      </w:pPr>
      <w:proofErr w:type="gramStart"/>
      <w:r>
        <w:rPr>
          <w:rFonts w:ascii="Times New Roman" w:hAnsi="Times New Roman"/>
          <w:sz w:val="28"/>
          <w:szCs w:val="28"/>
        </w:rPr>
        <w:t>Учреждение вправе выполнять работы в пределах установленного муниципального задания, а также выполнять работы сверх установленного муниципального задания, в случаях, определенных федеральными законами, оказывать услуги, относящиеся к его основным видам деятельности, предусмотренным его Уставом в сфере образования, для граждан за плату и на одинаковых при оказании одних и тех же услуг условиях.</w:t>
      </w:r>
      <w:proofErr w:type="gramEnd"/>
      <w:r>
        <w:rPr>
          <w:rFonts w:ascii="Times New Roman" w:hAnsi="Times New Roman"/>
          <w:sz w:val="28"/>
          <w:szCs w:val="28"/>
        </w:rPr>
        <w:t xml:space="preserve"> Порядок определения указанной платы устанавливается Учредителем, если иное не предусмотрено федеральным законом.</w:t>
      </w:r>
    </w:p>
    <w:p w:rsidR="001D4931" w:rsidRDefault="001D4931" w:rsidP="008B0EB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xml:space="preserve">4.7.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4.8. При осуществлении права оперативного управления имуществом Учреждение обязано:</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lastRenderedPageBreak/>
        <w:t>- эффективно и рационально использовать имущество согласно уставной деятельности;</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обеспечивать сохранность и использование имущества строго по целевому назначению;</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 обеспечивать проведение ремонта имущества;</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осуществлять амортизацию и восстановление изнашиваемой части имущества, передаваемого в оперативное управление. </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приема-передачи.</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4.9.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Изъятие и (или) отчуждение недвижимого имущества производится на основании постановления администрации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по представлению Управления имущественных и земельных отношений администрации Чернянского района Белгородской области.</w:t>
      </w:r>
    </w:p>
    <w:p w:rsidR="001D4931" w:rsidRDefault="001D4931" w:rsidP="008B0EBE">
      <w:pPr>
        <w:pStyle w:val="ConsNonformat"/>
        <w:ind w:firstLine="567"/>
        <w:jc w:val="both"/>
        <w:rPr>
          <w:rFonts w:ascii="Times New Roman" w:hAnsi="Times New Roman"/>
          <w:sz w:val="28"/>
          <w:szCs w:val="28"/>
        </w:rPr>
      </w:pPr>
      <w:r>
        <w:rPr>
          <w:rFonts w:ascii="Times New Roman" w:hAnsi="Times New Roman"/>
          <w:sz w:val="28"/>
          <w:szCs w:val="28"/>
        </w:rPr>
        <w:t>4.10.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1D4931" w:rsidRDefault="001D4931" w:rsidP="008B0EBE">
      <w:pPr>
        <w:tabs>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4.11. Учреждение ведет статистическую отчетность в порядке, установленном законодательством Российской Федерации. </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4.12</w:t>
      </w:r>
      <w:r>
        <w:rPr>
          <w:rFonts w:ascii="Times New Roman" w:hAnsi="Times New Roman"/>
          <w:b/>
          <w:sz w:val="28"/>
          <w:szCs w:val="28"/>
        </w:rPr>
        <w:t xml:space="preserve">. </w:t>
      </w:r>
      <w:r>
        <w:rPr>
          <w:rFonts w:ascii="Times New Roman" w:hAnsi="Times New Roman"/>
          <w:sz w:val="28"/>
          <w:szCs w:val="28"/>
        </w:rPr>
        <w:t>Учреждение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через централизованную бухгалтерию управления образования администрации Чернянского района Белгородской области. Ежегодный отчет о поступлении и расходовании финансовых и материальных сре</w:t>
      </w:r>
      <w:proofErr w:type="gramStart"/>
      <w:r>
        <w:rPr>
          <w:rFonts w:ascii="Times New Roman" w:hAnsi="Times New Roman"/>
          <w:sz w:val="28"/>
          <w:szCs w:val="28"/>
        </w:rPr>
        <w:t>дств пр</w:t>
      </w:r>
      <w:proofErr w:type="gramEnd"/>
      <w:r>
        <w:rPr>
          <w:rFonts w:ascii="Times New Roman" w:hAnsi="Times New Roman"/>
          <w:sz w:val="28"/>
          <w:szCs w:val="28"/>
        </w:rPr>
        <w:t>едоставляется Учредителю и общественности в определенном порядке и в сроки, установленные Учредителем.</w:t>
      </w:r>
    </w:p>
    <w:p w:rsidR="001D4931" w:rsidRDefault="001D4931" w:rsidP="008B0EBE">
      <w:pPr>
        <w:spacing w:after="0" w:line="240" w:lineRule="auto"/>
        <w:ind w:firstLine="567"/>
        <w:jc w:val="both"/>
        <w:rPr>
          <w:rFonts w:ascii="Times New Roman" w:hAnsi="Times New Roman"/>
          <w:sz w:val="28"/>
          <w:szCs w:val="28"/>
        </w:rPr>
      </w:pPr>
      <w:r>
        <w:rPr>
          <w:rFonts w:ascii="Times New Roman" w:hAnsi="Times New Roman"/>
          <w:sz w:val="28"/>
          <w:szCs w:val="28"/>
        </w:rPr>
        <w:t>4.13.Учреждение в установленном порядке ведет делопроизводство и хранит документы по всем направлениям деятельности.</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Учреждение обеспечивает открытость и доступность:</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информации:</w:t>
      </w:r>
      <w:bookmarkStart w:id="5" w:name="22"/>
      <w:bookmarkEnd w:id="5"/>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eastAsia="Times New Roman" w:hAnsi="Times New Roman" w:cs="Times New Roman"/>
          <w:sz w:val="28"/>
          <w:szCs w:val="28"/>
        </w:rPr>
        <w:t>ии и ее</w:t>
      </w:r>
      <w:proofErr w:type="gramEnd"/>
      <w:r>
        <w:rPr>
          <w:rFonts w:ascii="Times New Roman" w:eastAsia="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 структуре и об органах управления образовательной организацией;</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 реализуемых образовательных программах;</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бюджета Белгородской области, местного бюджета и по договорам об образовании за счет средств физических и (или) юридических лиц;</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 языках образования;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о руководителе образовательной организации, его заместителе;</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 поступлении финансовых и материальных средств и об их расходовании по итогам финансового года;</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копий:</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устава Учреждения;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лицензии на осуществление образовательной деятельности (с приложениями);</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плана финансово-хозяйственной деятельности Учреждения;</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локальных нормативных актов, предусмотренных частью 2 статьи 30 Федерального закона от 29.12.2012 года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1D4931" w:rsidRDefault="001D4931" w:rsidP="008B0EB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отчета о результатах </w:t>
      </w:r>
      <w:proofErr w:type="spellStart"/>
      <w:r>
        <w:rPr>
          <w:rFonts w:ascii="Times New Roman" w:eastAsia="Times New Roman" w:hAnsi="Times New Roman" w:cs="Times New Roman"/>
          <w:sz w:val="28"/>
          <w:szCs w:val="28"/>
        </w:rPr>
        <w:t>самообследования</w:t>
      </w:r>
      <w:proofErr w:type="spellEnd"/>
      <w:r>
        <w:rPr>
          <w:rFonts w:ascii="Times New Roman" w:eastAsia="Times New Roman" w:hAnsi="Times New Roman" w:cs="Times New Roman"/>
          <w:sz w:val="28"/>
          <w:szCs w:val="28"/>
        </w:rPr>
        <w:t>;</w:t>
      </w:r>
    </w:p>
    <w:p w:rsidR="001D4931" w:rsidRDefault="001D4931" w:rsidP="008B0EBE">
      <w:pPr>
        <w:pStyle w:val="a3"/>
        <w:rPr>
          <w:rFonts w:ascii="Times New Roman" w:hAnsi="Times New Roman" w:cs="Times New Roman"/>
          <w:sz w:val="28"/>
          <w:szCs w:val="28"/>
        </w:rPr>
      </w:pPr>
      <w:r>
        <w:rPr>
          <w:rFonts w:ascii="Times New Roman" w:hAnsi="Times New Roman" w:cs="Times New Roman"/>
          <w:sz w:val="28"/>
          <w:szCs w:val="28"/>
        </w:rPr>
        <w:t>4)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1D4931" w:rsidRDefault="001D4931" w:rsidP="008B0EB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 предписаний органов, осуществляющих государственный контроль (надзор) в сфере образования, отчетов об исполнении таких предписаний.</w:t>
      </w:r>
    </w:p>
    <w:p w:rsidR="001D4931" w:rsidRDefault="001D4931"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иной информации, которая размещается, опубликовывается по решению образовательной организации и (или) размещение, опубликование</w:t>
      </w:r>
      <w:bookmarkStart w:id="6" w:name="23"/>
      <w:bookmarkEnd w:id="6"/>
      <w:r>
        <w:rPr>
          <w:rFonts w:ascii="Times New Roman" w:eastAsia="Times New Roman" w:hAnsi="Times New Roman" w:cs="Times New Roman"/>
          <w:sz w:val="28"/>
          <w:szCs w:val="28"/>
        </w:rPr>
        <w:t xml:space="preserve"> которой являются обязательными в соответствии с законодательством Российской Федерации. Информация подлежит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4C47B8" w:rsidRDefault="004C47B8" w:rsidP="008B0E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p>
    <w:p w:rsidR="001D4931" w:rsidRDefault="001D4931" w:rsidP="008B0EBE">
      <w:pPr>
        <w:tabs>
          <w:tab w:val="left" w:pos="2904"/>
        </w:tabs>
        <w:spacing w:after="0" w:line="240" w:lineRule="auto"/>
        <w:ind w:firstLine="567"/>
        <w:jc w:val="both"/>
        <w:rPr>
          <w:rFonts w:ascii="Times New Roman" w:hAnsi="Times New Roman" w:cs="Times New Roman"/>
          <w:b/>
          <w:sz w:val="28"/>
          <w:szCs w:val="28"/>
        </w:rPr>
      </w:pPr>
    </w:p>
    <w:p w:rsidR="001D4931" w:rsidRDefault="001D4931" w:rsidP="001D4931">
      <w:pPr>
        <w:tabs>
          <w:tab w:val="left" w:pos="2904"/>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V. Порядок принятия локальных нормативных актов</w:t>
      </w:r>
    </w:p>
    <w:p w:rsidR="001D4931" w:rsidRDefault="001D4931" w:rsidP="001D4931">
      <w:pPr>
        <w:tabs>
          <w:tab w:val="left" w:pos="2904"/>
        </w:tabs>
        <w:spacing w:after="0" w:line="240" w:lineRule="auto"/>
        <w:ind w:firstLine="567"/>
        <w:jc w:val="both"/>
        <w:rPr>
          <w:rFonts w:ascii="Times New Roman" w:hAnsi="Times New Roman" w:cs="Times New Roman"/>
          <w:b/>
          <w:sz w:val="28"/>
          <w:szCs w:val="28"/>
        </w:rPr>
      </w:pPr>
    </w:p>
    <w:p w:rsidR="001D4931" w:rsidRDefault="001D4931" w:rsidP="004C47B8">
      <w:pPr>
        <w:tabs>
          <w:tab w:val="left" w:pos="2904"/>
        </w:tabs>
        <w:spacing w:after="0" w:line="240" w:lineRule="auto"/>
        <w:ind w:firstLine="567"/>
        <w:jc w:val="both"/>
        <w:rPr>
          <w:rFonts w:ascii="Times New Roman" w:hAnsi="Times New Roman" w:cs="Times New Roman"/>
          <w:b/>
          <w:sz w:val="28"/>
          <w:szCs w:val="28"/>
        </w:rPr>
      </w:pPr>
      <w:r>
        <w:rPr>
          <w:rStyle w:val="apple-converted-space"/>
          <w:rFonts w:ascii="Times New Roman" w:hAnsi="Times New Roman" w:cs="Times New Roman"/>
          <w:color w:val="000000"/>
          <w:sz w:val="28"/>
          <w:szCs w:val="28"/>
          <w:shd w:val="clear" w:color="auto" w:fill="FFFFFF"/>
        </w:rPr>
        <w:t>5.1. </w:t>
      </w:r>
      <w:r>
        <w:rPr>
          <w:rFonts w:ascii="Times New Roman" w:hAnsi="Times New Roman" w:cs="Times New Roman"/>
          <w:color w:val="000000"/>
          <w:sz w:val="28"/>
          <w:szCs w:val="28"/>
          <w:shd w:val="clear" w:color="auto" w:fill="FFFFFF"/>
        </w:rPr>
        <w:t>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5.2.</w:t>
      </w:r>
      <w:r>
        <w:rPr>
          <w:rFonts w:ascii="Times New Roman" w:hAnsi="Times New Roman"/>
          <w:sz w:val="28"/>
          <w:szCs w:val="28"/>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5.3. </w:t>
      </w:r>
      <w:proofErr w:type="gramStart"/>
      <w:r>
        <w:rPr>
          <w:rFonts w:ascii="Times New Roman" w:hAnsi="Times New Roman"/>
          <w:sz w:val="28"/>
          <w:szCs w:val="28"/>
        </w:rPr>
        <w:t>Заведующий Учреждения</w:t>
      </w:r>
      <w:proofErr w:type="gramEnd"/>
      <w:r>
        <w:rPr>
          <w:rFonts w:ascii="Times New Roman" w:hAnsi="Times New Roman"/>
          <w:sz w:val="28"/>
          <w:szCs w:val="28"/>
        </w:rPr>
        <w:t>, Общее собрание работников Учреждения</w:t>
      </w:r>
      <w:r w:rsidR="004C47B8">
        <w:rPr>
          <w:rFonts w:ascii="Times New Roman" w:hAnsi="Times New Roman"/>
          <w:sz w:val="28"/>
          <w:szCs w:val="28"/>
        </w:rPr>
        <w:t>, Педагогический совет</w:t>
      </w:r>
      <w:r>
        <w:rPr>
          <w:rFonts w:ascii="Times New Roman" w:hAnsi="Times New Roman"/>
          <w:sz w:val="28"/>
          <w:szCs w:val="28"/>
        </w:rPr>
        <w:t xml:space="preserve"> принимают локальные нормативные акты в пределах своей компетенции.</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5.4. Решение о разработке и принятии локальных нормативных актов принимает Заведующий. </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5.5. Локальные нормативные акты утверждаются приказом Заведующего  и вступают в силу с даты, указанной в приказе. </w:t>
      </w:r>
    </w:p>
    <w:p w:rsidR="001D4931" w:rsidRDefault="001D4931" w:rsidP="004C47B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5.6. Положения локальных нормативных актов не могут противоречить настоящему Уставу</w:t>
      </w:r>
      <w:r w:rsidR="008B0EBE">
        <w:rPr>
          <w:rFonts w:ascii="Times New Roman" w:hAnsi="Times New Roman"/>
          <w:sz w:val="28"/>
          <w:szCs w:val="28"/>
        </w:rPr>
        <w:t>.</w:t>
      </w:r>
    </w:p>
    <w:p w:rsidR="001D4931" w:rsidRDefault="001D4931" w:rsidP="004C47B8">
      <w:pPr>
        <w:spacing w:after="0" w:line="240" w:lineRule="auto"/>
        <w:rPr>
          <w:rFonts w:ascii="Times New Roman" w:hAnsi="Times New Roman"/>
          <w:sz w:val="28"/>
          <w:szCs w:val="28"/>
        </w:rPr>
      </w:pPr>
    </w:p>
    <w:p w:rsidR="001D4931" w:rsidRDefault="001D4931" w:rsidP="001D4931">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Реорганизация и ликвидация Учреждения</w:t>
      </w:r>
    </w:p>
    <w:p w:rsidR="001D4931" w:rsidRDefault="001D4931" w:rsidP="001D4931">
      <w:pPr>
        <w:spacing w:after="0" w:line="240" w:lineRule="auto"/>
        <w:ind w:firstLine="567"/>
        <w:jc w:val="both"/>
        <w:rPr>
          <w:rFonts w:ascii="Times New Roman" w:hAnsi="Times New Roman"/>
          <w:sz w:val="28"/>
          <w:szCs w:val="28"/>
        </w:rPr>
      </w:pP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 xml:space="preserve">6.1. </w:t>
      </w:r>
      <w:proofErr w:type="gramStart"/>
      <w:r>
        <w:rPr>
          <w:rFonts w:ascii="Times New Roman" w:hAnsi="Times New Roman"/>
          <w:sz w:val="28"/>
          <w:szCs w:val="28"/>
        </w:rPr>
        <w:t xml:space="preserve">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w:t>
      </w:r>
      <w:r>
        <w:rPr>
          <w:rFonts w:ascii="Times New Roman" w:hAnsi="Times New Roman"/>
          <w:sz w:val="28"/>
          <w:szCs w:val="28"/>
        </w:rPr>
        <w:lastRenderedPageBreak/>
        <w:t>местного самоуправления,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w:t>
      </w:r>
      <w:proofErr w:type="gramEnd"/>
      <w:r>
        <w:rPr>
          <w:rFonts w:ascii="Times New Roman" w:hAnsi="Times New Roman"/>
          <w:sz w:val="28"/>
          <w:szCs w:val="28"/>
        </w:rPr>
        <w:t xml:space="preserve"> Гражданским кодексом Российской Федерации.</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6.2.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6.3. Реорганизация Учреждения,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6.4.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6.5.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D4931" w:rsidRDefault="001D4931" w:rsidP="001D4931">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6.6.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Учреждения</w:t>
      </w:r>
      <w:r w:rsidR="00BF2E5C">
        <w:rPr>
          <w:rFonts w:ascii="Times New Roman" w:hAnsi="Times New Roman"/>
          <w:sz w:val="28"/>
          <w:szCs w:val="28"/>
        </w:rPr>
        <w:t>,</w:t>
      </w:r>
      <w:r>
        <w:rPr>
          <w:rFonts w:ascii="Times New Roman" w:hAnsi="Times New Roman"/>
          <w:sz w:val="28"/>
          <w:szCs w:val="28"/>
        </w:rPr>
        <w:t xml:space="preserve"> Учреждение вправе осуществлять определенные в настоящем Уставе виды деятельности на основании лицензии, выданной Учреждению, до окончания срока действия лицензии. При реорганизации Учреждения в форме присоединения к нему одного или нескольких образовательных учреждений </w:t>
      </w:r>
      <w:r w:rsidR="00BF2E5C">
        <w:rPr>
          <w:rFonts w:ascii="Times New Roman" w:hAnsi="Times New Roman"/>
          <w:sz w:val="28"/>
          <w:szCs w:val="28"/>
        </w:rPr>
        <w:t>лицензия Учреждения переоформляе</w:t>
      </w:r>
      <w:r>
        <w:rPr>
          <w:rFonts w:ascii="Times New Roman" w:hAnsi="Times New Roman"/>
          <w:sz w:val="28"/>
          <w:szCs w:val="28"/>
        </w:rPr>
        <w:t>тся в порядке, установленном Правительством Российской Федерации, с учётом лицензий, присоединяемых образовательных учреждений на период до окончания срока действия лицензии и свидетельства о государственной аккредитации Учреждения.</w:t>
      </w:r>
    </w:p>
    <w:p w:rsidR="001D4931" w:rsidRDefault="001D4931" w:rsidP="001D493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При изменении статуса Учреждения и его реорганизации в иной не указанной выше форме лицензия утрачивает силу, если Федеральным законом не предусмотрено иное.</w:t>
      </w:r>
    </w:p>
    <w:p w:rsidR="004C47B8" w:rsidRDefault="004C47B8" w:rsidP="001D493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6.7. Принятие органом местного самоуправления решения о ликвидации Учреждения допускается на основании положительного заключения комиссии по оценке последствий такого решения.</w:t>
      </w:r>
    </w:p>
    <w:p w:rsidR="001D4931" w:rsidRDefault="001D4931" w:rsidP="001D4931">
      <w:pPr>
        <w:shd w:val="clear" w:color="auto" w:fill="FFFFFF"/>
        <w:autoSpaceDE w:val="0"/>
        <w:autoSpaceDN w:val="0"/>
        <w:adjustRightInd w:val="0"/>
        <w:spacing w:after="0" w:line="240" w:lineRule="auto"/>
        <w:ind w:right="19"/>
        <w:jc w:val="both"/>
        <w:rPr>
          <w:rFonts w:ascii="Times New Roman" w:hAnsi="Times New Roman" w:cs="Times New Roman"/>
          <w:color w:val="000000"/>
          <w:sz w:val="28"/>
          <w:szCs w:val="28"/>
        </w:rPr>
      </w:pPr>
      <w:r>
        <w:rPr>
          <w:rFonts w:ascii="Times New Roman" w:hAnsi="Times New Roman"/>
          <w:sz w:val="28"/>
          <w:szCs w:val="28"/>
        </w:rPr>
        <w:t xml:space="preserve">        6.</w:t>
      </w:r>
      <w:r w:rsidR="004C47B8">
        <w:rPr>
          <w:rFonts w:ascii="Times New Roman" w:hAnsi="Times New Roman"/>
          <w:sz w:val="28"/>
          <w:szCs w:val="28"/>
        </w:rPr>
        <w:t>8</w:t>
      </w:r>
      <w:r>
        <w:rPr>
          <w:rFonts w:ascii="Times New Roman" w:hAnsi="Times New Roman"/>
          <w:sz w:val="28"/>
          <w:szCs w:val="28"/>
        </w:rPr>
        <w:t xml:space="preserve">. После принятия решения о ликвидации Учреждения Учредитель </w:t>
      </w:r>
      <w:r>
        <w:rPr>
          <w:rFonts w:ascii="Times New Roman" w:hAnsi="Times New Roman"/>
          <w:color w:val="000000"/>
          <w:sz w:val="28"/>
          <w:szCs w:val="28"/>
        </w:rPr>
        <w:t xml:space="preserve"> либо орган, принявший решение о ликвидации, назначают ликвидационную комиссию с уведомлением органа, осуществляющего государственную регистрацию юридических лиц Белгородской области, </w:t>
      </w:r>
      <w:r>
        <w:rPr>
          <w:rFonts w:ascii="Times New Roman" w:hAnsi="Times New Roman"/>
          <w:sz w:val="28"/>
          <w:szCs w:val="28"/>
        </w:rPr>
        <w:t xml:space="preserve">и устанавливают порядок и сроки ликвидации. </w:t>
      </w:r>
      <w:r>
        <w:rPr>
          <w:rFonts w:ascii="Times New Roman" w:hAnsi="Times New Roman" w:cs="Times New Roman"/>
          <w:color w:val="000000"/>
          <w:sz w:val="28"/>
          <w:szCs w:val="28"/>
        </w:rPr>
        <w:t xml:space="preserve">Принятие органом  </w:t>
      </w:r>
      <w:r>
        <w:rPr>
          <w:rFonts w:ascii="Times New Roman" w:hAnsi="Times New Roman" w:cs="Times New Roman"/>
          <w:color w:val="000000"/>
          <w:spacing w:val="5"/>
          <w:sz w:val="28"/>
          <w:szCs w:val="28"/>
        </w:rPr>
        <w:t xml:space="preserve">местного самоуправления </w:t>
      </w:r>
      <w:r>
        <w:rPr>
          <w:rFonts w:ascii="Times New Roman" w:hAnsi="Times New Roman" w:cs="Times New Roman"/>
          <w:color w:val="000000"/>
          <w:sz w:val="28"/>
          <w:szCs w:val="28"/>
        </w:rPr>
        <w:t xml:space="preserve">решения о реорганизации или ликвидации Учреждения допускается </w:t>
      </w:r>
      <w:r>
        <w:rPr>
          <w:rFonts w:ascii="Times New Roman" w:hAnsi="Times New Roman" w:cs="Times New Roman"/>
          <w:color w:val="000000"/>
          <w:sz w:val="28"/>
          <w:szCs w:val="28"/>
          <w:shd w:val="clear" w:color="auto" w:fill="FFFFFF"/>
        </w:rPr>
        <w:t>на основании положительного заключения комиссии по оценке последствий такого решения.</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w:t>
      </w:r>
      <w:r w:rsidR="004C47B8">
        <w:rPr>
          <w:rFonts w:ascii="Times New Roman" w:hAnsi="Times New Roman"/>
          <w:sz w:val="28"/>
          <w:szCs w:val="28"/>
        </w:rPr>
        <w:t>9</w:t>
      </w:r>
      <w:r>
        <w:rPr>
          <w:rFonts w:ascii="Times New Roman" w:hAnsi="Times New Roman"/>
          <w:sz w:val="28"/>
          <w:szCs w:val="28"/>
        </w:rPr>
        <w:t>.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6.</w:t>
      </w:r>
      <w:r w:rsidR="004C47B8">
        <w:rPr>
          <w:rFonts w:ascii="Times New Roman" w:hAnsi="Times New Roman"/>
          <w:sz w:val="28"/>
          <w:szCs w:val="28"/>
        </w:rPr>
        <w:t>10</w:t>
      </w:r>
      <w:r>
        <w:rPr>
          <w:rFonts w:ascii="Times New Roman" w:hAnsi="Times New Roman"/>
          <w:sz w:val="28"/>
          <w:szCs w:val="28"/>
        </w:rPr>
        <w:t xml:space="preserve">. 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1D4931" w:rsidRDefault="001D4931" w:rsidP="001D4931">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Учредитель обязан обеспечить перевод детей по согласию их родителей (законных представителей) в другие дошкольные образовательные учреждения. </w:t>
      </w:r>
    </w:p>
    <w:p w:rsidR="001D4931" w:rsidRDefault="001D4931" w:rsidP="001D4931">
      <w:p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 xml:space="preserve">       6.1</w:t>
      </w:r>
      <w:r w:rsidR="004C47B8">
        <w:rPr>
          <w:rFonts w:ascii="Times New Roman" w:hAnsi="Times New Roman" w:cs="Times New Roman"/>
          <w:color w:val="000000"/>
          <w:sz w:val="28"/>
          <w:szCs w:val="28"/>
        </w:rPr>
        <w:t>1</w:t>
      </w:r>
      <w:r>
        <w:rPr>
          <w:rFonts w:ascii="Times New Roman" w:hAnsi="Times New Roman" w:cs="Times New Roman"/>
          <w:color w:val="000000"/>
          <w:sz w:val="28"/>
          <w:szCs w:val="28"/>
        </w:rPr>
        <w:t>. При ликвидации Учреждения денежные средства и имущество, за вы</w:t>
      </w:r>
      <w:r>
        <w:rPr>
          <w:rFonts w:ascii="Times New Roman" w:hAnsi="Times New Roman" w:cs="Times New Roman"/>
          <w:color w:val="000000"/>
          <w:sz w:val="28"/>
          <w:szCs w:val="28"/>
        </w:rPr>
        <w:softHyphen/>
        <w:t xml:space="preserve">четом платежей по исполнению обязательств, направляются на цели развития </w:t>
      </w:r>
      <w:r>
        <w:rPr>
          <w:rFonts w:ascii="Times New Roman" w:hAnsi="Times New Roman" w:cs="Times New Roman"/>
          <w:color w:val="000000"/>
          <w:spacing w:val="-3"/>
          <w:sz w:val="28"/>
          <w:szCs w:val="28"/>
        </w:rPr>
        <w:t>образования.</w:t>
      </w:r>
    </w:p>
    <w:p w:rsidR="001D4931" w:rsidRDefault="001D4931" w:rsidP="001D4931">
      <w:pPr>
        <w:tabs>
          <w:tab w:val="left" w:pos="2904"/>
        </w:tabs>
        <w:spacing w:after="0" w:line="240" w:lineRule="auto"/>
        <w:ind w:firstLine="567"/>
        <w:jc w:val="center"/>
        <w:rPr>
          <w:rFonts w:ascii="Times New Roman" w:hAnsi="Times New Roman" w:cs="Times New Roman"/>
          <w:b/>
          <w:sz w:val="28"/>
          <w:szCs w:val="28"/>
        </w:rPr>
      </w:pPr>
    </w:p>
    <w:p w:rsidR="001D4931" w:rsidRDefault="001D4931" w:rsidP="001D4931">
      <w:pPr>
        <w:tabs>
          <w:tab w:val="left" w:pos="2904"/>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Заключительные положения</w:t>
      </w:r>
    </w:p>
    <w:p w:rsidR="001D4931" w:rsidRDefault="001D4931" w:rsidP="001D4931">
      <w:pPr>
        <w:tabs>
          <w:tab w:val="left" w:pos="720"/>
        </w:tabs>
        <w:spacing w:after="0" w:line="240" w:lineRule="auto"/>
        <w:jc w:val="both"/>
        <w:rPr>
          <w:rFonts w:ascii="Times New Roman" w:hAnsi="Times New Roman"/>
          <w:b/>
          <w:sz w:val="28"/>
          <w:szCs w:val="28"/>
        </w:rPr>
      </w:pPr>
    </w:p>
    <w:p w:rsidR="001D4931" w:rsidRDefault="001D4931" w:rsidP="008B0EBE">
      <w:pPr>
        <w:shd w:val="clear" w:color="auto" w:fill="FFFFFF"/>
        <w:tabs>
          <w:tab w:val="left" w:pos="1007"/>
        </w:tabs>
        <w:autoSpaceDE w:val="0"/>
        <w:autoSpaceDN w:val="0"/>
        <w:adjustRightInd w:val="0"/>
        <w:spacing w:after="0" w:line="240" w:lineRule="auto"/>
        <w:ind w:firstLine="557"/>
        <w:jc w:val="both"/>
        <w:rPr>
          <w:rFonts w:ascii="Times New Roman" w:hAnsi="Times New Roman" w:cs="Times New Roman"/>
          <w:sz w:val="28"/>
          <w:szCs w:val="28"/>
        </w:rPr>
      </w:pPr>
      <w:r>
        <w:rPr>
          <w:rFonts w:ascii="Times New Roman" w:hAnsi="Times New Roman" w:cs="Times New Roman"/>
          <w:color w:val="000000"/>
          <w:spacing w:val="-7"/>
          <w:sz w:val="28"/>
          <w:szCs w:val="28"/>
        </w:rPr>
        <w:t>7.1.</w:t>
      </w:r>
      <w:r>
        <w:rPr>
          <w:rFonts w:ascii="Times New Roman" w:hAnsi="Times New Roman" w:cs="Times New Roman"/>
          <w:color w:val="000000"/>
          <w:spacing w:val="2"/>
          <w:sz w:val="28"/>
          <w:szCs w:val="28"/>
        </w:rPr>
        <w:t xml:space="preserve">Изменения и (или) дополнения в настоящий </w:t>
      </w:r>
      <w:r>
        <w:rPr>
          <w:rFonts w:ascii="Times New Roman" w:hAnsi="Times New Roman" w:cs="Times New Roman"/>
          <w:spacing w:val="2"/>
          <w:sz w:val="28"/>
          <w:szCs w:val="28"/>
        </w:rPr>
        <w:t xml:space="preserve">Устав разрабатываются и </w:t>
      </w:r>
      <w:r>
        <w:rPr>
          <w:rFonts w:ascii="Times New Roman" w:hAnsi="Times New Roman" w:cs="Times New Roman"/>
          <w:sz w:val="28"/>
          <w:szCs w:val="28"/>
        </w:rPr>
        <w:t>принимаются общим собранием работников Учреждения,</w:t>
      </w:r>
      <w:r>
        <w:rPr>
          <w:rFonts w:ascii="Times New Roman" w:hAnsi="Times New Roman" w:cs="Times New Roman"/>
          <w:color w:val="000000"/>
          <w:sz w:val="28"/>
          <w:szCs w:val="28"/>
        </w:rPr>
        <w:t xml:space="preserve"> утверждаются Учредителем в порядке, им установленном, и подлежат обязательной государственной регист</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рации.</w:t>
      </w:r>
    </w:p>
    <w:p w:rsidR="001D4931" w:rsidRDefault="001D4931" w:rsidP="008B0EBE">
      <w:pPr>
        <w:shd w:val="clear" w:color="auto" w:fill="FFFFFF"/>
        <w:tabs>
          <w:tab w:val="left" w:pos="1007"/>
        </w:tabs>
        <w:autoSpaceDE w:val="0"/>
        <w:autoSpaceDN w:val="0"/>
        <w:adjustRightInd w:val="0"/>
        <w:spacing w:after="0" w:line="240" w:lineRule="auto"/>
        <w:ind w:firstLine="557"/>
        <w:jc w:val="both"/>
        <w:rPr>
          <w:rFonts w:ascii="Times New Roman" w:hAnsi="Times New Roman" w:cs="Times New Roman"/>
          <w:sz w:val="28"/>
          <w:szCs w:val="28"/>
        </w:rPr>
      </w:pPr>
      <w:r>
        <w:rPr>
          <w:rFonts w:ascii="Times New Roman" w:hAnsi="Times New Roman" w:cs="Times New Roman"/>
          <w:color w:val="000000"/>
          <w:spacing w:val="-10"/>
          <w:sz w:val="28"/>
          <w:szCs w:val="28"/>
        </w:rPr>
        <w:t>7.2.</w:t>
      </w:r>
      <w:r>
        <w:rPr>
          <w:rFonts w:ascii="Times New Roman" w:hAnsi="Times New Roman" w:cs="Times New Roman"/>
          <w:color w:val="000000"/>
          <w:sz w:val="28"/>
          <w:szCs w:val="28"/>
        </w:rPr>
        <w:t xml:space="preserve"> Государственная регистрация изменений и дополнений в Устав Учреж</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дения осуществляется в порядке, установленном законодательством Россий</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ской Федерации.</w:t>
      </w:r>
    </w:p>
    <w:p w:rsidR="001D4931" w:rsidRDefault="001D4931" w:rsidP="008B0EBE">
      <w:pPr>
        <w:shd w:val="clear" w:color="auto" w:fill="FFFFFF"/>
        <w:tabs>
          <w:tab w:val="left" w:pos="1007"/>
        </w:tabs>
        <w:autoSpaceDE w:val="0"/>
        <w:autoSpaceDN w:val="0"/>
        <w:adjustRightInd w:val="0"/>
        <w:spacing w:after="0" w:line="240" w:lineRule="auto"/>
        <w:ind w:firstLine="557"/>
        <w:jc w:val="both"/>
        <w:rPr>
          <w:rFonts w:ascii="Times New Roman" w:hAnsi="Times New Roman" w:cs="Times New Roman"/>
          <w:sz w:val="28"/>
          <w:szCs w:val="28"/>
        </w:rPr>
      </w:pPr>
      <w:r>
        <w:rPr>
          <w:rFonts w:ascii="Times New Roman" w:hAnsi="Times New Roman" w:cs="Times New Roman"/>
          <w:color w:val="000000"/>
          <w:sz w:val="28"/>
          <w:szCs w:val="28"/>
        </w:rPr>
        <w:t>7.3. Изменения и дополнения в Устав Учреждения вступают в силу с момен</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та их государственной регистрации.</w:t>
      </w:r>
    </w:p>
    <w:p w:rsidR="001D4931" w:rsidRDefault="001D4931" w:rsidP="008B0EBE">
      <w:pPr>
        <w:spacing w:after="0" w:line="240" w:lineRule="auto"/>
      </w:pPr>
    </w:p>
    <w:p w:rsidR="005311FF" w:rsidRDefault="005311FF"/>
    <w:sectPr w:rsidR="005311FF" w:rsidSect="007B68EF">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7724"/>
    <w:multiLevelType w:val="hybridMultilevel"/>
    <w:tmpl w:val="C8CA7434"/>
    <w:lvl w:ilvl="0" w:tplc="1C66D8B8">
      <w:start w:val="1"/>
      <w:numFmt w:val="upperRoman"/>
      <w:lvlText w:val="%1."/>
      <w:lvlJc w:val="left"/>
      <w:pPr>
        <w:ind w:left="927" w:hanging="720"/>
      </w:pPr>
      <w:rPr>
        <w:rFonts w:hint="default"/>
        <w:b/>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nsid w:val="68C218B3"/>
    <w:multiLevelType w:val="hybridMultilevel"/>
    <w:tmpl w:val="9FDAF0A2"/>
    <w:lvl w:ilvl="0" w:tplc="8EF8554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DC789B"/>
    <w:multiLevelType w:val="hybridMultilevel"/>
    <w:tmpl w:val="35102A8C"/>
    <w:lvl w:ilvl="0" w:tplc="0419000F">
      <w:start w:val="1"/>
      <w:numFmt w:val="decimal"/>
      <w:lvlText w:val="%1."/>
      <w:lvlJc w:val="left"/>
      <w:pPr>
        <w:ind w:left="5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E64245"/>
    <w:multiLevelType w:val="multilevel"/>
    <w:tmpl w:val="44F00186"/>
    <w:lvl w:ilvl="0">
      <w:start w:val="2"/>
      <w:numFmt w:val="decimal"/>
      <w:lvlText w:val="%1."/>
      <w:lvlJc w:val="left"/>
      <w:pPr>
        <w:ind w:left="435" w:hanging="43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4931"/>
    <w:rsid w:val="0008362D"/>
    <w:rsid w:val="000B28FA"/>
    <w:rsid w:val="001B3F40"/>
    <w:rsid w:val="001D4931"/>
    <w:rsid w:val="00207419"/>
    <w:rsid w:val="002477E9"/>
    <w:rsid w:val="002625AD"/>
    <w:rsid w:val="00265719"/>
    <w:rsid w:val="003661BE"/>
    <w:rsid w:val="004A16B1"/>
    <w:rsid w:val="004C47B8"/>
    <w:rsid w:val="004E7D6A"/>
    <w:rsid w:val="005311FF"/>
    <w:rsid w:val="007222FC"/>
    <w:rsid w:val="007B21D5"/>
    <w:rsid w:val="007B68EF"/>
    <w:rsid w:val="008253E9"/>
    <w:rsid w:val="008B0EBE"/>
    <w:rsid w:val="009400F1"/>
    <w:rsid w:val="009B796E"/>
    <w:rsid w:val="009E3008"/>
    <w:rsid w:val="00A05C42"/>
    <w:rsid w:val="00A460D6"/>
    <w:rsid w:val="00A5611E"/>
    <w:rsid w:val="00AE72C5"/>
    <w:rsid w:val="00B435AD"/>
    <w:rsid w:val="00BC176A"/>
    <w:rsid w:val="00BC4109"/>
    <w:rsid w:val="00BF2E5C"/>
    <w:rsid w:val="00C37257"/>
    <w:rsid w:val="00C44F10"/>
    <w:rsid w:val="00D413D6"/>
    <w:rsid w:val="00DC2051"/>
    <w:rsid w:val="00E37ED1"/>
    <w:rsid w:val="00F47E98"/>
    <w:rsid w:val="00F97D85"/>
    <w:rsid w:val="00FA6C58"/>
    <w:rsid w:val="00FD2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931"/>
    <w:pPr>
      <w:spacing w:after="0" w:line="240" w:lineRule="auto"/>
    </w:pPr>
  </w:style>
  <w:style w:type="paragraph" w:styleId="a4">
    <w:name w:val="List Paragraph"/>
    <w:basedOn w:val="a"/>
    <w:uiPriority w:val="34"/>
    <w:qFormat/>
    <w:rsid w:val="001D4931"/>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1D4931"/>
    <w:pPr>
      <w:suppressAutoHyphens/>
      <w:spacing w:after="0" w:line="240" w:lineRule="auto"/>
    </w:pPr>
    <w:rPr>
      <w:rFonts w:ascii="Courier New" w:eastAsia="Arial" w:hAnsi="Courier New" w:cs="Times New Roman"/>
      <w:sz w:val="16"/>
      <w:szCs w:val="20"/>
      <w:lang w:eastAsia="ar-SA"/>
    </w:rPr>
  </w:style>
  <w:style w:type="character" w:customStyle="1" w:styleId="apple-converted-space">
    <w:name w:val="apple-converted-space"/>
    <w:basedOn w:val="a0"/>
    <w:rsid w:val="001D4931"/>
  </w:style>
  <w:style w:type="paragraph" w:styleId="a5">
    <w:name w:val="Balloon Text"/>
    <w:basedOn w:val="a"/>
    <w:link w:val="a6"/>
    <w:uiPriority w:val="99"/>
    <w:semiHidden/>
    <w:unhideWhenUsed/>
    <w:rsid w:val="001D49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931"/>
    <w:rPr>
      <w:rFonts w:ascii="Tahoma" w:hAnsi="Tahoma" w:cs="Tahoma"/>
      <w:sz w:val="16"/>
      <w:szCs w:val="16"/>
    </w:rPr>
  </w:style>
  <w:style w:type="table" w:styleId="a7">
    <w:name w:val="Table Grid"/>
    <w:basedOn w:val="a1"/>
    <w:uiPriority w:val="59"/>
    <w:rsid w:val="00366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056786">
      <w:bodyDiv w:val="1"/>
      <w:marLeft w:val="0"/>
      <w:marRight w:val="0"/>
      <w:marTop w:val="0"/>
      <w:marBottom w:val="0"/>
      <w:divBdr>
        <w:top w:val="none" w:sz="0" w:space="0" w:color="auto"/>
        <w:left w:val="none" w:sz="0" w:space="0" w:color="auto"/>
        <w:bottom w:val="none" w:sz="0" w:space="0" w:color="auto"/>
        <w:right w:val="none" w:sz="0" w:space="0" w:color="auto"/>
      </w:divBdr>
    </w:div>
    <w:div w:id="13969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36146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Капнина </dc:creator>
  <cp:keywords/>
  <dc:description/>
  <cp:lastModifiedBy>Elena</cp:lastModifiedBy>
  <cp:revision>26</cp:revision>
  <cp:lastPrinted>2018-02-22T09:19:00Z</cp:lastPrinted>
  <dcterms:created xsi:type="dcterms:W3CDTF">2018-02-22T08:31:00Z</dcterms:created>
  <dcterms:modified xsi:type="dcterms:W3CDTF">2018-08-07T05:10:00Z</dcterms:modified>
</cp:coreProperties>
</file>